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FC0EF" w14:textId="60FF21B9" w:rsidR="002D791B" w:rsidRDefault="00ED0A7F" w:rsidP="008D1849">
      <w:pPr>
        <w:pStyle w:val="Heading2"/>
        <w:rPr>
          <w:rFonts w:ascii="Arial" w:hAnsi="Arial" w:cs="Arial"/>
          <w:b w:val="0"/>
          <w:bCs w:val="0"/>
          <w:sz w:val="24"/>
          <w:szCs w:val="24"/>
        </w:rPr>
      </w:pPr>
      <w:bookmarkStart w:id="0" w:name="_Hlk508618716"/>
      <w:r>
        <w:rPr>
          <w:rFonts w:ascii="Arial" w:hAnsi="Arial" w:cs="Arial"/>
          <w:i w:val="0"/>
          <w:iCs w:val="0"/>
        </w:rPr>
        <w:t>CURATOR (COLLECTIONS)</w:t>
      </w:r>
    </w:p>
    <w:p w14:paraId="79995515" w14:textId="77777777" w:rsidR="009D6ECD" w:rsidRDefault="009D6ECD" w:rsidP="005305C3">
      <w:pPr>
        <w:ind w:right="4"/>
        <w:rPr>
          <w:rFonts w:ascii="Arial" w:hAnsi="Arial" w:cs="Arial"/>
          <w:b/>
          <w:sz w:val="24"/>
          <w:szCs w:val="24"/>
        </w:rPr>
      </w:pPr>
    </w:p>
    <w:p w14:paraId="0A61F2AE" w14:textId="2D1672CC" w:rsidR="00C72555" w:rsidRPr="008C3B8A" w:rsidRDefault="00C72555" w:rsidP="00C72555">
      <w:pPr>
        <w:shd w:val="clear" w:color="auto" w:fill="FFFFFF"/>
        <w:jc w:val="center"/>
        <w:rPr>
          <w:rFonts w:ascii="Helvetica" w:hAnsi="Helvetica" w:cs="Helvetica"/>
          <w:b/>
          <w:bCs/>
          <w:i/>
          <w:iCs/>
          <w:color w:val="000000" w:themeColor="text1"/>
          <w:sz w:val="23"/>
          <w:szCs w:val="23"/>
        </w:rPr>
      </w:pPr>
      <w:r w:rsidRPr="008C3B8A">
        <w:rPr>
          <w:rFonts w:ascii="Helvetica" w:hAnsi="Helvetica" w:cs="Helvetica"/>
          <w:b/>
          <w:bCs/>
          <w:i/>
          <w:iCs/>
          <w:color w:val="000000" w:themeColor="text1"/>
          <w:sz w:val="23"/>
          <w:szCs w:val="23"/>
        </w:rPr>
        <w:t>This recruitment is open until the position is filled</w:t>
      </w:r>
      <w:r w:rsidR="00BF31AD" w:rsidRPr="008C3B8A">
        <w:rPr>
          <w:rFonts w:ascii="Helvetica" w:hAnsi="Helvetica" w:cs="Helvetica"/>
          <w:b/>
          <w:bCs/>
          <w:i/>
          <w:iCs/>
          <w:color w:val="000000" w:themeColor="text1"/>
          <w:sz w:val="23"/>
          <w:szCs w:val="23"/>
        </w:rPr>
        <w:t>.</w:t>
      </w:r>
    </w:p>
    <w:p w14:paraId="6AA7ADFD" w14:textId="77777777" w:rsidR="00C72555" w:rsidRPr="008C3B8A" w:rsidRDefault="00C72555" w:rsidP="00C72555">
      <w:pPr>
        <w:shd w:val="clear" w:color="auto" w:fill="FFFFFF"/>
        <w:jc w:val="center"/>
        <w:rPr>
          <w:rFonts w:ascii="Helvetica" w:hAnsi="Helvetica" w:cs="Helvetica"/>
          <w:color w:val="000000" w:themeColor="text1"/>
          <w:sz w:val="23"/>
          <w:szCs w:val="23"/>
        </w:rPr>
      </w:pPr>
    </w:p>
    <w:p w14:paraId="22595300" w14:textId="7892B81B" w:rsidR="00C72555" w:rsidRPr="008C3B8A" w:rsidRDefault="00C72555" w:rsidP="008C3B8A">
      <w:pPr>
        <w:shd w:val="clear" w:color="auto" w:fill="FFFFFF"/>
        <w:jc w:val="center"/>
        <w:rPr>
          <w:rFonts w:ascii="Helvetica" w:hAnsi="Helvetica" w:cs="Helvetica"/>
          <w:b/>
          <w:bCs/>
          <w:i/>
          <w:iCs/>
          <w:color w:val="000000" w:themeColor="text1"/>
          <w:sz w:val="23"/>
          <w:szCs w:val="23"/>
        </w:rPr>
      </w:pPr>
      <w:r w:rsidRPr="008C3B8A">
        <w:rPr>
          <w:rFonts w:ascii="Helvetica" w:hAnsi="Helvetica" w:cs="Helvetica"/>
          <w:b/>
          <w:bCs/>
          <w:i/>
          <w:iCs/>
          <w:color w:val="000000" w:themeColor="text1"/>
          <w:sz w:val="23"/>
          <w:szCs w:val="23"/>
        </w:rPr>
        <w:t xml:space="preserve">First review of applications will occur on </w:t>
      </w:r>
      <w:r w:rsidR="008C3B8A" w:rsidRPr="008C3B8A">
        <w:rPr>
          <w:rFonts w:ascii="Helvetica" w:hAnsi="Helvetica" w:cs="Helvetica"/>
          <w:b/>
          <w:bCs/>
          <w:i/>
          <w:iCs/>
          <w:color w:val="000000" w:themeColor="text1"/>
          <w:sz w:val="23"/>
          <w:szCs w:val="23"/>
        </w:rPr>
        <w:t>January 8, 2026</w:t>
      </w:r>
    </w:p>
    <w:p w14:paraId="57D1E7BD" w14:textId="4333BCAD" w:rsidR="00C72555" w:rsidRPr="008C3B8A" w:rsidRDefault="00C72555" w:rsidP="00C72555">
      <w:pPr>
        <w:shd w:val="clear" w:color="auto" w:fill="FFFFFF"/>
        <w:jc w:val="center"/>
        <w:rPr>
          <w:rFonts w:ascii="Helvetica" w:hAnsi="Helvetica" w:cs="Helvetica"/>
          <w:b/>
          <w:bCs/>
          <w:i/>
          <w:iCs/>
          <w:color w:val="000000" w:themeColor="text1"/>
          <w:sz w:val="23"/>
          <w:szCs w:val="23"/>
        </w:rPr>
      </w:pPr>
    </w:p>
    <w:p w14:paraId="0CEAA206" w14:textId="77777777" w:rsidR="00FB4714" w:rsidRDefault="00FB4714" w:rsidP="00447B60">
      <w:pPr>
        <w:ind w:right="4"/>
        <w:rPr>
          <w:rFonts w:ascii="Arial" w:hAnsi="Arial" w:cs="Arial"/>
          <w:b/>
          <w:sz w:val="24"/>
          <w:szCs w:val="24"/>
        </w:rPr>
      </w:pPr>
    </w:p>
    <w:p w14:paraId="4119231F" w14:textId="34328211" w:rsidR="003F2D31" w:rsidRPr="00066FDF" w:rsidRDefault="003F2D31" w:rsidP="003F2D31">
      <w:pPr>
        <w:ind w:right="4"/>
        <w:rPr>
          <w:rFonts w:ascii="Arial" w:hAnsi="Arial" w:cs="Arial"/>
          <w:bCs/>
          <w:sz w:val="24"/>
          <w:szCs w:val="24"/>
        </w:rPr>
      </w:pPr>
      <w:r>
        <w:rPr>
          <w:rFonts w:ascii="Arial" w:hAnsi="Arial" w:cs="Arial"/>
          <w:b/>
          <w:sz w:val="24"/>
          <w:szCs w:val="24"/>
        </w:rPr>
        <w:t>Pay Grade</w:t>
      </w:r>
      <w:r w:rsidR="009F14A7">
        <w:rPr>
          <w:rFonts w:ascii="Arial" w:hAnsi="Arial" w:cs="Arial"/>
          <w:b/>
          <w:sz w:val="24"/>
          <w:szCs w:val="24"/>
        </w:rPr>
        <w:t>:</w:t>
      </w:r>
      <w:r w:rsidR="00066FDF">
        <w:rPr>
          <w:rFonts w:ascii="Arial" w:hAnsi="Arial" w:cs="Arial"/>
          <w:b/>
          <w:sz w:val="24"/>
          <w:szCs w:val="24"/>
        </w:rPr>
        <w:t xml:space="preserve"> </w:t>
      </w:r>
      <w:r w:rsidR="00FC5E3D">
        <w:rPr>
          <w:rFonts w:ascii="Arial" w:hAnsi="Arial" w:cs="Arial"/>
          <w:b/>
          <w:sz w:val="24"/>
          <w:szCs w:val="24"/>
        </w:rPr>
        <w:t>113</w:t>
      </w:r>
    </w:p>
    <w:p w14:paraId="11193E17" w14:textId="77777777" w:rsidR="003F2D31" w:rsidRDefault="003F2D31" w:rsidP="0000192F">
      <w:pPr>
        <w:ind w:right="4"/>
        <w:rPr>
          <w:rFonts w:ascii="Arial" w:hAnsi="Arial" w:cs="Arial"/>
          <w:b/>
          <w:color w:val="EE0000"/>
          <w:sz w:val="24"/>
          <w:szCs w:val="24"/>
        </w:rPr>
      </w:pPr>
    </w:p>
    <w:p w14:paraId="45B1ED17" w14:textId="0F421EDA" w:rsidR="00FB4714" w:rsidRPr="002A39BE" w:rsidRDefault="00187D2D" w:rsidP="0000192F">
      <w:pPr>
        <w:ind w:right="4"/>
        <w:rPr>
          <w:rFonts w:ascii="Arial" w:hAnsi="Arial" w:cs="Arial"/>
          <w:bCs/>
          <w:sz w:val="24"/>
          <w:szCs w:val="24"/>
        </w:rPr>
      </w:pPr>
      <w:r w:rsidRPr="00254601">
        <w:rPr>
          <w:rFonts w:ascii="Arial" w:hAnsi="Arial" w:cs="Arial"/>
          <w:b/>
          <w:sz w:val="24"/>
          <w:szCs w:val="24"/>
        </w:rPr>
        <w:t xml:space="preserve">Annual </w:t>
      </w:r>
      <w:r w:rsidR="00447B60">
        <w:rPr>
          <w:rFonts w:ascii="Arial" w:hAnsi="Arial" w:cs="Arial"/>
          <w:b/>
          <w:sz w:val="24"/>
          <w:szCs w:val="24"/>
        </w:rPr>
        <w:t>S</w:t>
      </w:r>
      <w:r w:rsidR="00447B60" w:rsidRPr="003F5B9D">
        <w:rPr>
          <w:rFonts w:ascii="Arial" w:hAnsi="Arial" w:cs="Arial"/>
          <w:b/>
          <w:sz w:val="24"/>
          <w:szCs w:val="24"/>
        </w:rPr>
        <w:t>alary</w:t>
      </w:r>
      <w:r w:rsidR="00C45CBD">
        <w:rPr>
          <w:rFonts w:ascii="Arial" w:hAnsi="Arial" w:cs="Arial"/>
          <w:b/>
          <w:sz w:val="24"/>
          <w:szCs w:val="24"/>
        </w:rPr>
        <w:t xml:space="preserve"> Range</w:t>
      </w:r>
      <w:r w:rsidR="009F14A7">
        <w:rPr>
          <w:rFonts w:ascii="Arial" w:hAnsi="Arial" w:cs="Arial"/>
          <w:b/>
          <w:sz w:val="24"/>
          <w:szCs w:val="24"/>
        </w:rPr>
        <w:t>:</w:t>
      </w:r>
      <w:r w:rsidR="000869EE">
        <w:rPr>
          <w:rFonts w:ascii="Arial" w:hAnsi="Arial" w:cs="Arial"/>
          <w:b/>
          <w:sz w:val="24"/>
          <w:szCs w:val="24"/>
        </w:rPr>
        <w:t xml:space="preserve"> </w:t>
      </w:r>
      <w:r w:rsidR="00FC5E3D" w:rsidRPr="00FC5E3D">
        <w:rPr>
          <w:rFonts w:ascii="Arial" w:hAnsi="Arial" w:cs="Arial"/>
          <w:b/>
          <w:sz w:val="24"/>
          <w:szCs w:val="24"/>
        </w:rPr>
        <w:t>$71,800</w:t>
      </w:r>
      <w:r w:rsidR="00FC5E3D">
        <w:rPr>
          <w:rFonts w:ascii="Arial" w:hAnsi="Arial" w:cs="Arial"/>
          <w:b/>
          <w:sz w:val="24"/>
          <w:szCs w:val="24"/>
        </w:rPr>
        <w:t xml:space="preserve"> -</w:t>
      </w:r>
      <w:r w:rsidR="00FC5E3D" w:rsidRPr="00FC5E3D">
        <w:rPr>
          <w:rFonts w:ascii="Arial" w:hAnsi="Arial" w:cs="Arial"/>
          <w:b/>
          <w:sz w:val="24"/>
          <w:szCs w:val="24"/>
        </w:rPr>
        <w:t xml:space="preserve"> $105,900</w:t>
      </w:r>
    </w:p>
    <w:p w14:paraId="4330BECE" w14:textId="77777777" w:rsidR="0000192F" w:rsidRPr="0000192F" w:rsidRDefault="0000192F" w:rsidP="0000192F">
      <w:pPr>
        <w:ind w:right="4"/>
        <w:rPr>
          <w:rFonts w:ascii="Arial" w:hAnsi="Arial" w:cs="Arial"/>
          <w:b/>
          <w:sz w:val="24"/>
          <w:szCs w:val="24"/>
        </w:rPr>
      </w:pPr>
    </w:p>
    <w:p w14:paraId="24075DDB" w14:textId="77777777" w:rsidR="00BE40E1" w:rsidRDefault="00BE40E1" w:rsidP="00BE40E1">
      <w:pPr>
        <w:pStyle w:val="ListParagraph"/>
        <w:ind w:right="4"/>
        <w:rPr>
          <w:rFonts w:ascii="Arial" w:hAnsi="Arial" w:cs="Arial"/>
          <w:sz w:val="24"/>
          <w:szCs w:val="24"/>
        </w:rPr>
      </w:pPr>
    </w:p>
    <w:p w14:paraId="383E2C7C" w14:textId="77777777" w:rsidR="00721883" w:rsidRDefault="00721883" w:rsidP="00721883">
      <w:pPr>
        <w:ind w:right="4"/>
        <w:rPr>
          <w:rFonts w:ascii="Arial" w:hAnsi="Arial" w:cs="Arial"/>
          <w:b/>
          <w:bCs/>
          <w:sz w:val="24"/>
          <w:szCs w:val="24"/>
        </w:rPr>
      </w:pPr>
      <w:r>
        <w:rPr>
          <w:rFonts w:ascii="Arial" w:hAnsi="Arial" w:cs="Arial"/>
          <w:b/>
          <w:bCs/>
          <w:sz w:val="24"/>
          <w:szCs w:val="24"/>
        </w:rPr>
        <w:t>The City of Tempe offers a comprehensive benefits package including:</w:t>
      </w:r>
    </w:p>
    <w:p w14:paraId="01490E84" w14:textId="2D145F04" w:rsidR="00721883" w:rsidRDefault="00721883" w:rsidP="00721883">
      <w:pPr>
        <w:pStyle w:val="ListParagraph"/>
        <w:numPr>
          <w:ilvl w:val="0"/>
          <w:numId w:val="13"/>
        </w:numPr>
        <w:spacing w:line="276" w:lineRule="auto"/>
        <w:ind w:right="4"/>
        <w:rPr>
          <w:rFonts w:ascii="Arial" w:hAnsi="Arial" w:cs="Arial"/>
          <w:sz w:val="24"/>
          <w:szCs w:val="24"/>
        </w:rPr>
      </w:pPr>
      <w:r>
        <w:rPr>
          <w:rFonts w:ascii="Arial" w:hAnsi="Arial" w:cs="Arial"/>
          <w:sz w:val="24"/>
          <w:szCs w:val="24"/>
        </w:rPr>
        <w:t>1</w:t>
      </w:r>
      <w:r w:rsidR="00297E09">
        <w:rPr>
          <w:rFonts w:ascii="Arial" w:hAnsi="Arial" w:cs="Arial"/>
          <w:sz w:val="24"/>
          <w:szCs w:val="24"/>
        </w:rPr>
        <w:t>3</w:t>
      </w:r>
      <w:r>
        <w:rPr>
          <w:rFonts w:ascii="Arial" w:hAnsi="Arial" w:cs="Arial"/>
          <w:sz w:val="24"/>
          <w:szCs w:val="24"/>
        </w:rPr>
        <w:t xml:space="preserve"> Paid Holidays</w:t>
      </w:r>
      <w:r w:rsidR="0054717F">
        <w:rPr>
          <w:rFonts w:ascii="Arial" w:hAnsi="Arial" w:cs="Arial"/>
          <w:sz w:val="24"/>
          <w:szCs w:val="24"/>
        </w:rPr>
        <w:t xml:space="preserve"> a</w:t>
      </w:r>
      <w:r w:rsidR="00C029BF">
        <w:rPr>
          <w:rFonts w:ascii="Arial" w:hAnsi="Arial" w:cs="Arial"/>
          <w:sz w:val="24"/>
          <w:szCs w:val="24"/>
        </w:rPr>
        <w:t>nd 1</w:t>
      </w:r>
      <w:r w:rsidR="00B351D8">
        <w:rPr>
          <w:rFonts w:ascii="Arial" w:hAnsi="Arial" w:cs="Arial"/>
          <w:sz w:val="24"/>
          <w:szCs w:val="24"/>
        </w:rPr>
        <w:t xml:space="preserve"> Personal Day</w:t>
      </w:r>
    </w:p>
    <w:p w14:paraId="6ABE8104" w14:textId="4641FCAD" w:rsidR="00721883" w:rsidRDefault="00721883" w:rsidP="00721883">
      <w:pPr>
        <w:pStyle w:val="ListParagraph"/>
        <w:numPr>
          <w:ilvl w:val="0"/>
          <w:numId w:val="13"/>
        </w:numPr>
        <w:spacing w:line="276" w:lineRule="auto"/>
        <w:ind w:right="4"/>
        <w:rPr>
          <w:rFonts w:ascii="Arial" w:hAnsi="Arial" w:cs="Arial"/>
          <w:sz w:val="24"/>
          <w:szCs w:val="24"/>
        </w:rPr>
      </w:pPr>
      <w:r>
        <w:rPr>
          <w:rFonts w:ascii="Arial" w:hAnsi="Arial" w:cs="Arial"/>
          <w:sz w:val="24"/>
          <w:szCs w:val="24"/>
        </w:rPr>
        <w:t xml:space="preserve">Vacation </w:t>
      </w:r>
      <w:r w:rsidR="00707204">
        <w:rPr>
          <w:rFonts w:ascii="Arial" w:hAnsi="Arial" w:cs="Arial"/>
          <w:sz w:val="24"/>
          <w:szCs w:val="24"/>
        </w:rPr>
        <w:t>Accrual</w:t>
      </w:r>
      <w:r>
        <w:rPr>
          <w:rFonts w:ascii="Arial" w:hAnsi="Arial" w:cs="Arial"/>
          <w:sz w:val="24"/>
          <w:szCs w:val="24"/>
        </w:rPr>
        <w:t xml:space="preserve"> starts at 9.33 hours/month</w:t>
      </w:r>
      <w:r w:rsidR="004B63F2">
        <w:rPr>
          <w:rFonts w:ascii="Arial" w:hAnsi="Arial" w:cs="Arial"/>
          <w:sz w:val="24"/>
          <w:szCs w:val="24"/>
        </w:rPr>
        <w:t>. Higher monthly vacation accrual rates may be available with prior ASRS service.</w:t>
      </w:r>
    </w:p>
    <w:p w14:paraId="296876F5" w14:textId="77777777" w:rsidR="00721883" w:rsidRDefault="00721883" w:rsidP="00721883">
      <w:pPr>
        <w:pStyle w:val="ListParagraph"/>
        <w:numPr>
          <w:ilvl w:val="0"/>
          <w:numId w:val="13"/>
        </w:numPr>
        <w:spacing w:line="276" w:lineRule="auto"/>
        <w:ind w:right="4"/>
        <w:rPr>
          <w:rFonts w:ascii="Arial" w:hAnsi="Arial" w:cs="Arial"/>
          <w:sz w:val="24"/>
          <w:szCs w:val="24"/>
        </w:rPr>
      </w:pPr>
      <w:r>
        <w:rPr>
          <w:rFonts w:ascii="Arial" w:hAnsi="Arial" w:cs="Arial"/>
          <w:sz w:val="24"/>
          <w:szCs w:val="24"/>
        </w:rPr>
        <w:t>Sick Leave Accrual; 8 hours/month</w:t>
      </w:r>
    </w:p>
    <w:p w14:paraId="029D328F" w14:textId="77777777" w:rsidR="00721883" w:rsidRDefault="00721883" w:rsidP="00721883">
      <w:pPr>
        <w:pStyle w:val="ListParagraph"/>
        <w:numPr>
          <w:ilvl w:val="0"/>
          <w:numId w:val="13"/>
        </w:numPr>
        <w:spacing w:line="276" w:lineRule="auto"/>
        <w:ind w:right="4"/>
        <w:rPr>
          <w:rFonts w:ascii="Arial" w:hAnsi="Arial" w:cs="Arial"/>
          <w:sz w:val="24"/>
          <w:szCs w:val="24"/>
        </w:rPr>
      </w:pPr>
      <w:r>
        <w:rPr>
          <w:rFonts w:ascii="Arial" w:hAnsi="Arial" w:cs="Arial"/>
          <w:sz w:val="24"/>
          <w:szCs w:val="24"/>
        </w:rPr>
        <w:t>Medical, Dental and Vision Benefits</w:t>
      </w:r>
    </w:p>
    <w:p w14:paraId="63A956F6" w14:textId="26FB8574" w:rsidR="00721883" w:rsidRDefault="00721883" w:rsidP="00721883">
      <w:pPr>
        <w:pStyle w:val="ListParagraph"/>
        <w:numPr>
          <w:ilvl w:val="0"/>
          <w:numId w:val="13"/>
        </w:numPr>
        <w:spacing w:line="276" w:lineRule="auto"/>
        <w:ind w:right="4"/>
        <w:rPr>
          <w:rFonts w:ascii="Arial" w:hAnsi="Arial" w:cs="Arial"/>
          <w:sz w:val="24"/>
          <w:szCs w:val="24"/>
        </w:rPr>
      </w:pPr>
      <w:r>
        <w:rPr>
          <w:rFonts w:ascii="Arial" w:hAnsi="Arial" w:cs="Arial"/>
          <w:sz w:val="24"/>
          <w:szCs w:val="24"/>
        </w:rPr>
        <w:t>Wellness Program Discount on health premiums</w:t>
      </w:r>
    </w:p>
    <w:p w14:paraId="727A125A" w14:textId="1A3B7E85" w:rsidR="00721883" w:rsidRDefault="00721883" w:rsidP="00721883">
      <w:pPr>
        <w:pStyle w:val="ListParagraph"/>
        <w:numPr>
          <w:ilvl w:val="0"/>
          <w:numId w:val="13"/>
        </w:numPr>
        <w:spacing w:line="276" w:lineRule="auto"/>
        <w:ind w:right="4"/>
        <w:rPr>
          <w:rFonts w:ascii="Arial" w:hAnsi="Arial" w:cs="Arial"/>
          <w:sz w:val="24"/>
          <w:szCs w:val="24"/>
        </w:rPr>
      </w:pPr>
      <w:r>
        <w:rPr>
          <w:rFonts w:ascii="Arial" w:hAnsi="Arial" w:cs="Arial"/>
          <w:sz w:val="24"/>
          <w:szCs w:val="24"/>
        </w:rPr>
        <w:t>Medical Reimbursement Program; $</w:t>
      </w:r>
      <w:r w:rsidR="00DA6C3C">
        <w:rPr>
          <w:rFonts w:ascii="Arial" w:hAnsi="Arial" w:cs="Arial"/>
          <w:sz w:val="24"/>
          <w:szCs w:val="24"/>
        </w:rPr>
        <w:t>61.16</w:t>
      </w:r>
      <w:r>
        <w:rPr>
          <w:rFonts w:ascii="Arial" w:hAnsi="Arial" w:cs="Arial"/>
          <w:sz w:val="24"/>
          <w:szCs w:val="24"/>
        </w:rPr>
        <w:t>/month</w:t>
      </w:r>
    </w:p>
    <w:p w14:paraId="501F089F" w14:textId="1AD8CC56" w:rsidR="00721883" w:rsidRDefault="00721883" w:rsidP="00721883">
      <w:pPr>
        <w:pStyle w:val="ListParagraph"/>
        <w:numPr>
          <w:ilvl w:val="0"/>
          <w:numId w:val="13"/>
        </w:numPr>
        <w:spacing w:line="276" w:lineRule="auto"/>
        <w:ind w:right="4"/>
        <w:rPr>
          <w:rFonts w:ascii="Arial" w:hAnsi="Arial" w:cs="Arial"/>
          <w:sz w:val="24"/>
          <w:szCs w:val="24"/>
        </w:rPr>
      </w:pPr>
      <w:r>
        <w:rPr>
          <w:rFonts w:ascii="Arial" w:hAnsi="Arial" w:cs="Arial"/>
          <w:sz w:val="24"/>
          <w:szCs w:val="24"/>
        </w:rPr>
        <w:t>Tuition Reimbursement; $6,</w:t>
      </w:r>
      <w:r w:rsidR="004055DD">
        <w:rPr>
          <w:rFonts w:ascii="Arial" w:hAnsi="Arial" w:cs="Arial"/>
          <w:sz w:val="24"/>
          <w:szCs w:val="24"/>
        </w:rPr>
        <w:t>5</w:t>
      </w:r>
      <w:r>
        <w:rPr>
          <w:rFonts w:ascii="Arial" w:hAnsi="Arial" w:cs="Arial"/>
          <w:sz w:val="24"/>
          <w:szCs w:val="24"/>
        </w:rPr>
        <w:t>00/year</w:t>
      </w:r>
    </w:p>
    <w:p w14:paraId="519A9467" w14:textId="777183D0" w:rsidR="00721883" w:rsidRDefault="00721883" w:rsidP="00721883">
      <w:pPr>
        <w:pStyle w:val="ListParagraph"/>
        <w:numPr>
          <w:ilvl w:val="0"/>
          <w:numId w:val="13"/>
        </w:numPr>
        <w:spacing w:line="276" w:lineRule="auto"/>
        <w:ind w:right="4"/>
        <w:rPr>
          <w:rFonts w:ascii="Arial" w:hAnsi="Arial" w:cs="Arial"/>
          <w:sz w:val="24"/>
          <w:szCs w:val="24"/>
        </w:rPr>
      </w:pPr>
      <w:r>
        <w:rPr>
          <w:rFonts w:ascii="Arial" w:hAnsi="Arial" w:cs="Arial"/>
          <w:sz w:val="24"/>
          <w:szCs w:val="24"/>
        </w:rPr>
        <w:t xml:space="preserve">Participation in the Arizona State Retirement System (ASRS) Defined benefit plan with mandatory employer and employee contributions currently at </w:t>
      </w:r>
      <w:r w:rsidRPr="00FA3AEC">
        <w:rPr>
          <w:rFonts w:ascii="Arial" w:hAnsi="Arial" w:cs="Arial"/>
          <w:sz w:val="24"/>
          <w:szCs w:val="24"/>
        </w:rPr>
        <w:t>12%</w:t>
      </w:r>
      <w:r w:rsidRPr="009D530C">
        <w:rPr>
          <w:rFonts w:ascii="Arial" w:hAnsi="Arial" w:cs="Arial"/>
          <w:sz w:val="24"/>
          <w:szCs w:val="24"/>
        </w:rPr>
        <w:t xml:space="preserve"> </w:t>
      </w:r>
      <w:r>
        <w:rPr>
          <w:rFonts w:ascii="Arial" w:hAnsi="Arial" w:cs="Arial"/>
          <w:sz w:val="24"/>
          <w:szCs w:val="24"/>
        </w:rPr>
        <w:t>which includes a Long-Term Disability benefit</w:t>
      </w:r>
    </w:p>
    <w:p w14:paraId="4426168A" w14:textId="77777777" w:rsidR="00721883" w:rsidRDefault="00721883" w:rsidP="00721883">
      <w:pPr>
        <w:pStyle w:val="ListParagraph"/>
        <w:numPr>
          <w:ilvl w:val="0"/>
          <w:numId w:val="13"/>
        </w:numPr>
        <w:spacing w:line="276" w:lineRule="auto"/>
        <w:ind w:right="4"/>
        <w:rPr>
          <w:rFonts w:ascii="Arial" w:hAnsi="Arial" w:cs="Arial"/>
          <w:sz w:val="24"/>
          <w:szCs w:val="24"/>
        </w:rPr>
      </w:pPr>
      <w:r>
        <w:rPr>
          <w:rFonts w:ascii="Arial" w:hAnsi="Arial" w:cs="Arial"/>
          <w:sz w:val="24"/>
          <w:szCs w:val="24"/>
        </w:rPr>
        <w:t>Supplemental Retirement Plans through Nationwide; 457, 401K, and Employer contribution</w:t>
      </w:r>
    </w:p>
    <w:p w14:paraId="043B745E" w14:textId="75B39BD3" w:rsidR="00721883" w:rsidRDefault="005B5E87" w:rsidP="00721883">
      <w:pPr>
        <w:pStyle w:val="ListParagraph"/>
        <w:numPr>
          <w:ilvl w:val="0"/>
          <w:numId w:val="13"/>
        </w:numPr>
        <w:spacing w:line="276" w:lineRule="auto"/>
        <w:ind w:right="4"/>
        <w:rPr>
          <w:rFonts w:ascii="Arial" w:hAnsi="Arial" w:cs="Arial"/>
          <w:sz w:val="24"/>
          <w:szCs w:val="24"/>
        </w:rPr>
      </w:pPr>
      <w:r>
        <w:rPr>
          <w:rFonts w:ascii="Arial" w:hAnsi="Arial" w:cs="Arial"/>
          <w:sz w:val="24"/>
          <w:szCs w:val="24"/>
        </w:rPr>
        <w:t>Position</w:t>
      </w:r>
      <w:r w:rsidR="00721883">
        <w:rPr>
          <w:rFonts w:ascii="Arial" w:hAnsi="Arial" w:cs="Arial"/>
          <w:sz w:val="24"/>
          <w:szCs w:val="24"/>
        </w:rPr>
        <w:t xml:space="preserve"> is eligible for </w:t>
      </w:r>
      <w:r w:rsidR="00843B65">
        <w:rPr>
          <w:rFonts w:ascii="Arial" w:hAnsi="Arial" w:cs="Arial"/>
          <w:sz w:val="24"/>
          <w:szCs w:val="24"/>
        </w:rPr>
        <w:t xml:space="preserve">up to </w:t>
      </w:r>
      <w:r w:rsidR="007F4BD1">
        <w:rPr>
          <w:rFonts w:ascii="Arial" w:hAnsi="Arial" w:cs="Arial"/>
          <w:sz w:val="24"/>
          <w:szCs w:val="24"/>
        </w:rPr>
        <w:t xml:space="preserve">40 </w:t>
      </w:r>
      <w:r w:rsidR="00721883">
        <w:rPr>
          <w:rFonts w:ascii="Arial" w:hAnsi="Arial" w:cs="Arial"/>
          <w:sz w:val="24"/>
          <w:szCs w:val="24"/>
        </w:rPr>
        <w:t xml:space="preserve">hours of </w:t>
      </w:r>
      <w:r w:rsidR="000B0850">
        <w:rPr>
          <w:rFonts w:ascii="Arial" w:hAnsi="Arial" w:cs="Arial"/>
          <w:sz w:val="24"/>
          <w:szCs w:val="24"/>
        </w:rPr>
        <w:t>floating holiday leave</w:t>
      </w:r>
    </w:p>
    <w:p w14:paraId="3C562C80" w14:textId="77777777" w:rsidR="00D36B3A" w:rsidRPr="00D36B3A" w:rsidRDefault="00D36B3A" w:rsidP="00D36B3A">
      <w:pPr>
        <w:pStyle w:val="ListParagraph"/>
        <w:spacing w:line="276" w:lineRule="auto"/>
        <w:ind w:right="4"/>
        <w:rPr>
          <w:rFonts w:ascii="Arial" w:hAnsi="Arial" w:cs="Arial"/>
          <w:sz w:val="24"/>
          <w:szCs w:val="24"/>
        </w:rPr>
      </w:pPr>
    </w:p>
    <w:p w14:paraId="36A301E8" w14:textId="67325911" w:rsidR="005B1623" w:rsidRDefault="00B93701" w:rsidP="00BE40E1">
      <w:pPr>
        <w:ind w:right="4"/>
        <w:rPr>
          <w:rFonts w:ascii="Arial" w:hAnsi="Arial" w:cs="Arial"/>
          <w:sz w:val="24"/>
          <w:szCs w:val="24"/>
        </w:rPr>
      </w:pPr>
      <w:r>
        <w:rPr>
          <w:rFonts w:ascii="Arial" w:hAnsi="Arial" w:cs="Arial"/>
          <w:sz w:val="24"/>
          <w:szCs w:val="24"/>
        </w:rPr>
        <w:t>T</w:t>
      </w:r>
      <w:r w:rsidR="005B1623" w:rsidRPr="00BE40E1">
        <w:rPr>
          <w:rFonts w:ascii="Arial" w:hAnsi="Arial" w:cs="Arial"/>
          <w:sz w:val="24"/>
          <w:szCs w:val="24"/>
        </w:rPr>
        <w:t xml:space="preserve">o view the employee benefit summary, please visit: </w:t>
      </w:r>
    </w:p>
    <w:p w14:paraId="118FC283" w14:textId="67DBC47A" w:rsidR="00B93701" w:rsidRPr="004E0409" w:rsidRDefault="006835D5" w:rsidP="00BE40E1">
      <w:pPr>
        <w:ind w:right="4"/>
        <w:rPr>
          <w:rStyle w:val="Hyperlink"/>
          <w:rFonts w:ascii="Arial" w:hAnsi="Arial" w:cs="Arial"/>
          <w:sz w:val="24"/>
          <w:szCs w:val="24"/>
        </w:rPr>
      </w:pPr>
      <w:r w:rsidRPr="004E0409">
        <w:rPr>
          <w:rFonts w:ascii="Arial" w:hAnsi="Arial" w:cs="Arial"/>
          <w:sz w:val="24"/>
          <w:szCs w:val="24"/>
        </w:rPr>
        <w:fldChar w:fldCharType="begin"/>
      </w:r>
      <w:r w:rsidR="00642A86">
        <w:rPr>
          <w:rFonts w:ascii="Arial" w:hAnsi="Arial" w:cs="Arial"/>
          <w:sz w:val="24"/>
          <w:szCs w:val="24"/>
        </w:rPr>
        <w:instrText>HYPERLINK "https://tempe.sharepoint.com/sites/EmployeeBenefits"</w:instrText>
      </w:r>
      <w:r w:rsidR="00642A86" w:rsidRPr="004E0409">
        <w:rPr>
          <w:rFonts w:ascii="Arial" w:hAnsi="Arial" w:cs="Arial"/>
          <w:sz w:val="24"/>
          <w:szCs w:val="24"/>
        </w:rPr>
      </w:r>
      <w:r w:rsidRPr="004E0409">
        <w:rPr>
          <w:rFonts w:ascii="Arial" w:hAnsi="Arial" w:cs="Arial"/>
          <w:sz w:val="24"/>
          <w:szCs w:val="24"/>
        </w:rPr>
        <w:fldChar w:fldCharType="separate"/>
      </w:r>
      <w:r w:rsidR="00B93701" w:rsidRPr="004E0409">
        <w:rPr>
          <w:rStyle w:val="Hyperlink"/>
          <w:rFonts w:ascii="Arial" w:hAnsi="Arial" w:cs="Arial"/>
          <w:sz w:val="24"/>
          <w:szCs w:val="24"/>
        </w:rPr>
        <w:t>Employee Benefit Summary</w:t>
      </w:r>
    </w:p>
    <w:p w14:paraId="10263424" w14:textId="23843074" w:rsidR="005B1623" w:rsidRDefault="006835D5" w:rsidP="00447B60">
      <w:pPr>
        <w:ind w:right="4"/>
        <w:rPr>
          <w:rFonts w:ascii="Arial" w:hAnsi="Arial" w:cs="Arial"/>
          <w:sz w:val="24"/>
          <w:szCs w:val="24"/>
        </w:rPr>
      </w:pPr>
      <w:r w:rsidRPr="004E0409">
        <w:rPr>
          <w:rFonts w:ascii="Arial" w:hAnsi="Arial" w:cs="Arial"/>
          <w:sz w:val="24"/>
          <w:szCs w:val="24"/>
        </w:rPr>
        <w:fldChar w:fldCharType="end"/>
      </w:r>
    </w:p>
    <w:p w14:paraId="7D694ECD" w14:textId="77777777" w:rsidR="00F6160C" w:rsidRDefault="00447B60" w:rsidP="00447B60">
      <w:pPr>
        <w:ind w:right="4"/>
        <w:rPr>
          <w:rFonts w:ascii="Arial" w:hAnsi="Arial" w:cs="Arial"/>
          <w:b/>
          <w:sz w:val="24"/>
          <w:szCs w:val="24"/>
        </w:rPr>
      </w:pPr>
      <w:r>
        <w:rPr>
          <w:rFonts w:ascii="Arial" w:hAnsi="Arial" w:cs="Arial"/>
          <w:b/>
          <w:sz w:val="24"/>
          <w:szCs w:val="24"/>
        </w:rPr>
        <w:t>Department / Division:</w:t>
      </w:r>
      <w:r>
        <w:rPr>
          <w:rFonts w:ascii="Arial" w:hAnsi="Arial" w:cs="Arial"/>
          <w:b/>
          <w:sz w:val="24"/>
          <w:szCs w:val="24"/>
        </w:rPr>
        <w:tab/>
      </w:r>
    </w:p>
    <w:p w14:paraId="433391C1" w14:textId="77777777" w:rsidR="00D427CA" w:rsidRDefault="00D427CA" w:rsidP="00D427CA">
      <w:pPr>
        <w:ind w:right="4"/>
        <w:rPr>
          <w:rFonts w:ascii="Arial" w:hAnsi="Arial" w:cs="Arial"/>
          <w:bCs/>
          <w:sz w:val="24"/>
          <w:szCs w:val="24"/>
        </w:rPr>
      </w:pPr>
      <w:r>
        <w:rPr>
          <w:rFonts w:ascii="Arial" w:hAnsi="Arial" w:cs="Arial"/>
          <w:bCs/>
          <w:sz w:val="24"/>
          <w:szCs w:val="24"/>
        </w:rPr>
        <w:t>Community Services /Arts &amp; Culture</w:t>
      </w:r>
    </w:p>
    <w:p w14:paraId="4C00FD5E" w14:textId="77777777" w:rsidR="003D7A34" w:rsidRDefault="003D7A34" w:rsidP="00447B60">
      <w:pPr>
        <w:ind w:right="4"/>
        <w:rPr>
          <w:rFonts w:ascii="Arial" w:hAnsi="Arial" w:cs="Arial"/>
          <w:bCs/>
          <w:sz w:val="24"/>
          <w:szCs w:val="24"/>
        </w:rPr>
      </w:pPr>
    </w:p>
    <w:p w14:paraId="3205D1EA" w14:textId="77777777" w:rsidR="00066FDF" w:rsidRPr="00066FDF" w:rsidRDefault="00066FDF" w:rsidP="00447B60">
      <w:pPr>
        <w:ind w:right="4"/>
        <w:rPr>
          <w:rFonts w:ascii="Arial" w:hAnsi="Arial" w:cs="Arial"/>
          <w:bCs/>
          <w:sz w:val="24"/>
          <w:szCs w:val="24"/>
        </w:rPr>
      </w:pPr>
    </w:p>
    <w:p w14:paraId="5D04D264" w14:textId="77777777" w:rsidR="007D2AC5" w:rsidRDefault="00443519" w:rsidP="00F4638C">
      <w:pPr>
        <w:ind w:right="4"/>
        <w:rPr>
          <w:rFonts w:ascii="Arial" w:hAnsi="Arial" w:cs="Arial"/>
          <w:sz w:val="24"/>
          <w:szCs w:val="24"/>
        </w:rPr>
      </w:pPr>
      <w:r w:rsidRPr="00443519">
        <w:rPr>
          <w:rFonts w:ascii="Arial" w:hAnsi="Arial" w:cs="Arial"/>
          <w:b/>
          <w:sz w:val="24"/>
          <w:szCs w:val="24"/>
        </w:rPr>
        <w:t>Job Type</w:t>
      </w:r>
      <w:r>
        <w:rPr>
          <w:rFonts w:ascii="Arial" w:hAnsi="Arial" w:cs="Arial"/>
          <w:sz w:val="24"/>
          <w:szCs w:val="24"/>
        </w:rPr>
        <w:t xml:space="preserve">: </w:t>
      </w:r>
    </w:p>
    <w:p w14:paraId="1D083EF7" w14:textId="28CFA12D" w:rsidR="00443519" w:rsidRPr="004D51A4" w:rsidRDefault="0030480B" w:rsidP="00F4638C">
      <w:pPr>
        <w:ind w:right="4"/>
        <w:rPr>
          <w:rFonts w:ascii="Arial" w:hAnsi="Arial" w:cs="Arial"/>
          <w:color w:val="EE0000"/>
          <w:sz w:val="24"/>
          <w:szCs w:val="24"/>
        </w:rPr>
      </w:pPr>
      <w:r w:rsidRPr="00016E32">
        <w:rPr>
          <w:rFonts w:ascii="Arial" w:hAnsi="Arial" w:cs="Arial"/>
          <w:sz w:val="24"/>
          <w:szCs w:val="24"/>
        </w:rPr>
        <w:t>Full-</w:t>
      </w:r>
      <w:r w:rsidR="00443519" w:rsidRPr="00016E32">
        <w:rPr>
          <w:rFonts w:ascii="Arial" w:hAnsi="Arial" w:cs="Arial"/>
          <w:sz w:val="24"/>
          <w:szCs w:val="24"/>
        </w:rPr>
        <w:t>Time Regular</w:t>
      </w:r>
      <w:r w:rsidR="00844CAC" w:rsidRPr="00016E32">
        <w:rPr>
          <w:rFonts w:ascii="Arial" w:hAnsi="Arial" w:cs="Arial"/>
          <w:sz w:val="24"/>
          <w:szCs w:val="24"/>
        </w:rPr>
        <w:t xml:space="preserve"> </w:t>
      </w:r>
    </w:p>
    <w:p w14:paraId="03168EB4" w14:textId="6CBC7FF7" w:rsidR="00876AC6" w:rsidRDefault="00876AC6" w:rsidP="00F4638C">
      <w:pPr>
        <w:ind w:right="4"/>
        <w:rPr>
          <w:rFonts w:ascii="Arial" w:hAnsi="Arial" w:cs="Arial"/>
          <w:b/>
          <w:sz w:val="24"/>
          <w:szCs w:val="24"/>
        </w:rPr>
      </w:pPr>
      <w:r w:rsidRPr="00876AC6">
        <w:rPr>
          <w:rFonts w:ascii="Arial" w:hAnsi="Arial" w:cs="Arial"/>
          <w:b/>
          <w:sz w:val="24"/>
          <w:szCs w:val="24"/>
        </w:rPr>
        <w:t>Schedule:</w:t>
      </w:r>
    </w:p>
    <w:p w14:paraId="3DC8D7F5" w14:textId="77777777" w:rsidR="008738E9" w:rsidRPr="00FC5E3D" w:rsidRDefault="008738E9" w:rsidP="008738E9">
      <w:pPr>
        <w:ind w:right="4"/>
        <w:rPr>
          <w:rFonts w:ascii="Arial" w:hAnsi="Arial" w:cs="Arial"/>
          <w:sz w:val="24"/>
          <w:szCs w:val="24"/>
        </w:rPr>
      </w:pPr>
      <w:r w:rsidRPr="00FC5E3D">
        <w:rPr>
          <w:rFonts w:ascii="Arial" w:hAnsi="Arial" w:cs="Arial"/>
          <w:sz w:val="24"/>
          <w:szCs w:val="24"/>
        </w:rPr>
        <w:t>Monday – Friday, 8:00 a.m. – 5:00 p.m.</w:t>
      </w:r>
    </w:p>
    <w:p w14:paraId="136D37C8" w14:textId="77777777" w:rsidR="008D1849" w:rsidRDefault="008D1849" w:rsidP="00F4638C">
      <w:pPr>
        <w:ind w:right="4"/>
        <w:rPr>
          <w:rFonts w:ascii="Arial" w:hAnsi="Arial" w:cs="Arial"/>
          <w:sz w:val="24"/>
          <w:szCs w:val="24"/>
        </w:rPr>
      </w:pPr>
    </w:p>
    <w:p w14:paraId="16A8AE9B" w14:textId="77777777" w:rsidR="00066FDF" w:rsidRDefault="008D1849" w:rsidP="00F4638C">
      <w:pPr>
        <w:ind w:right="4"/>
        <w:rPr>
          <w:rFonts w:ascii="Arial" w:hAnsi="Arial" w:cs="Arial"/>
          <w:b/>
          <w:sz w:val="24"/>
          <w:szCs w:val="24"/>
        </w:rPr>
      </w:pPr>
      <w:r w:rsidRPr="008D1849">
        <w:rPr>
          <w:rFonts w:ascii="Arial" w:hAnsi="Arial" w:cs="Arial"/>
          <w:b/>
          <w:sz w:val="24"/>
          <w:szCs w:val="24"/>
        </w:rPr>
        <w:t>Job Number:</w:t>
      </w:r>
      <w:r w:rsidR="00856EC7">
        <w:rPr>
          <w:rFonts w:ascii="Arial" w:hAnsi="Arial" w:cs="Arial"/>
          <w:b/>
          <w:sz w:val="24"/>
          <w:szCs w:val="24"/>
        </w:rPr>
        <w:t xml:space="preserve">  </w:t>
      </w:r>
    </w:p>
    <w:p w14:paraId="6001A376" w14:textId="5AA37955" w:rsidR="008D1849" w:rsidRDefault="008D1849" w:rsidP="00F4638C">
      <w:pPr>
        <w:ind w:right="4"/>
        <w:rPr>
          <w:rFonts w:ascii="Arial" w:hAnsi="Arial" w:cs="Arial"/>
          <w:sz w:val="24"/>
          <w:szCs w:val="24"/>
        </w:rPr>
      </w:pPr>
      <w:r>
        <w:rPr>
          <w:rFonts w:ascii="Arial" w:hAnsi="Arial" w:cs="Arial"/>
          <w:sz w:val="24"/>
          <w:szCs w:val="24"/>
        </w:rPr>
        <w:t>RC#</w:t>
      </w:r>
      <w:r w:rsidR="00344A2A">
        <w:rPr>
          <w:rFonts w:ascii="Arial" w:hAnsi="Arial" w:cs="Arial"/>
          <w:sz w:val="24"/>
          <w:szCs w:val="24"/>
        </w:rPr>
        <w:t>902392</w:t>
      </w:r>
    </w:p>
    <w:p w14:paraId="76A3B1C2" w14:textId="77777777" w:rsidR="00856EC7" w:rsidRDefault="00856EC7" w:rsidP="00856EC7">
      <w:pPr>
        <w:ind w:right="4"/>
        <w:rPr>
          <w:rFonts w:ascii="Arial" w:hAnsi="Arial" w:cs="Arial"/>
          <w:b/>
          <w:sz w:val="24"/>
          <w:szCs w:val="24"/>
        </w:rPr>
      </w:pPr>
    </w:p>
    <w:p w14:paraId="6FA01CE6" w14:textId="77777777" w:rsidR="008C3B8A" w:rsidRDefault="008C3B8A" w:rsidP="00856EC7">
      <w:pPr>
        <w:ind w:right="4"/>
        <w:rPr>
          <w:rFonts w:ascii="Arial" w:hAnsi="Arial" w:cs="Arial"/>
          <w:b/>
          <w:sz w:val="24"/>
          <w:szCs w:val="24"/>
        </w:rPr>
      </w:pPr>
    </w:p>
    <w:p w14:paraId="451AD3B9" w14:textId="77777777" w:rsidR="008C3B8A" w:rsidRDefault="008C3B8A" w:rsidP="00856EC7">
      <w:pPr>
        <w:ind w:right="4"/>
        <w:rPr>
          <w:rFonts w:ascii="Arial" w:hAnsi="Arial" w:cs="Arial"/>
          <w:b/>
          <w:sz w:val="24"/>
          <w:szCs w:val="24"/>
        </w:rPr>
      </w:pPr>
    </w:p>
    <w:p w14:paraId="7B1E73E8" w14:textId="77777777" w:rsidR="008C3B8A" w:rsidRDefault="008C3B8A" w:rsidP="00856EC7">
      <w:pPr>
        <w:ind w:right="4"/>
        <w:rPr>
          <w:rFonts w:ascii="Arial" w:hAnsi="Arial" w:cs="Arial"/>
          <w:b/>
          <w:sz w:val="24"/>
          <w:szCs w:val="24"/>
        </w:rPr>
      </w:pPr>
    </w:p>
    <w:p w14:paraId="00E764A1" w14:textId="313937CD" w:rsidR="00531368" w:rsidRPr="00A95487" w:rsidRDefault="00531368" w:rsidP="00856EC7">
      <w:pPr>
        <w:ind w:right="4"/>
        <w:rPr>
          <w:rFonts w:ascii="Arial" w:hAnsi="Arial" w:cs="Arial"/>
          <w:b/>
          <w:i/>
          <w:sz w:val="24"/>
          <w:szCs w:val="24"/>
          <w:highlight w:val="yellow"/>
        </w:rPr>
      </w:pPr>
      <w:r w:rsidRPr="00795A02">
        <w:rPr>
          <w:rFonts w:ascii="Arial" w:hAnsi="Arial" w:cs="Arial"/>
          <w:b/>
          <w:sz w:val="24"/>
          <w:szCs w:val="24"/>
        </w:rPr>
        <w:lastRenderedPageBreak/>
        <w:t>DESCRIPTION</w:t>
      </w:r>
      <w:r w:rsidR="002704C9">
        <w:rPr>
          <w:rFonts w:ascii="Arial" w:hAnsi="Arial" w:cs="Arial"/>
          <w:b/>
          <w:sz w:val="24"/>
          <w:szCs w:val="24"/>
        </w:rPr>
        <w:t xml:space="preserve"> </w:t>
      </w:r>
      <w:r w:rsidR="003E730B">
        <w:rPr>
          <w:rFonts w:ascii="Arial" w:hAnsi="Arial" w:cs="Arial"/>
          <w:b/>
          <w:sz w:val="24"/>
          <w:szCs w:val="24"/>
        </w:rPr>
        <w:t>/</w:t>
      </w:r>
      <w:r w:rsidR="002704C9">
        <w:rPr>
          <w:rFonts w:ascii="Arial" w:hAnsi="Arial" w:cs="Arial"/>
          <w:b/>
          <w:sz w:val="24"/>
          <w:szCs w:val="24"/>
        </w:rPr>
        <w:t xml:space="preserve"> </w:t>
      </w:r>
      <w:r w:rsidR="003E730B">
        <w:rPr>
          <w:rFonts w:ascii="Arial" w:hAnsi="Arial" w:cs="Arial"/>
          <w:b/>
          <w:sz w:val="24"/>
          <w:szCs w:val="24"/>
        </w:rPr>
        <w:t>ESSENTIAL FUNCTIONS</w:t>
      </w:r>
      <w:r w:rsidR="00856EC7" w:rsidRPr="00795A02">
        <w:rPr>
          <w:rFonts w:ascii="Arial" w:hAnsi="Arial" w:cs="Arial"/>
          <w:b/>
          <w:sz w:val="24"/>
          <w:szCs w:val="24"/>
        </w:rPr>
        <w:t xml:space="preserve"> </w:t>
      </w:r>
    </w:p>
    <w:p w14:paraId="036D0A30" w14:textId="77777777" w:rsidR="00ED0A7F" w:rsidRDefault="00ED0A7F" w:rsidP="00ED0A7F">
      <w:pPr>
        <w:autoSpaceDE w:val="0"/>
        <w:autoSpaceDN w:val="0"/>
        <w:adjustRightInd w:val="0"/>
        <w:rPr>
          <w:rFonts w:ascii="Arial" w:eastAsia="Aptos" w:hAnsi="Arial" w:cs="Arial"/>
          <w:color w:val="000000"/>
          <w:sz w:val="24"/>
          <w:szCs w:val="24"/>
          <w14:ligatures w14:val="standardContextual"/>
        </w:rPr>
      </w:pPr>
    </w:p>
    <w:p w14:paraId="6F81C775" w14:textId="24EC58CC" w:rsidR="00311492" w:rsidRDefault="00187A2F" w:rsidP="00ED0A7F">
      <w:pPr>
        <w:autoSpaceDE w:val="0"/>
        <w:autoSpaceDN w:val="0"/>
        <w:adjustRightInd w:val="0"/>
        <w:rPr>
          <w:rFonts w:ascii="Arial" w:eastAsia="Aptos" w:hAnsi="Arial" w:cs="Arial"/>
          <w:color w:val="000000"/>
          <w:sz w:val="24"/>
          <w:szCs w:val="24"/>
          <w14:ligatures w14:val="standardContextual"/>
        </w:rPr>
      </w:pPr>
      <w:r w:rsidRPr="00187A2F">
        <w:rPr>
          <w:rFonts w:ascii="Arial" w:eastAsia="Aptos" w:hAnsi="Arial" w:cs="Arial"/>
          <w:color w:val="000000"/>
          <w:sz w:val="24"/>
          <w:szCs w:val="24"/>
          <w14:ligatures w14:val="standardContextual"/>
        </w:rPr>
        <w:t xml:space="preserve">The Curator of Collections </w:t>
      </w:r>
      <w:r w:rsidR="00CF67DC">
        <w:rPr>
          <w:rFonts w:ascii="Arial" w:eastAsia="Aptos" w:hAnsi="Arial" w:cs="Arial"/>
          <w:color w:val="000000"/>
          <w:sz w:val="24"/>
          <w:szCs w:val="24"/>
          <w14:ligatures w14:val="standardContextual"/>
        </w:rPr>
        <w:t xml:space="preserve">at Tempe History Museum </w:t>
      </w:r>
      <w:r w:rsidRPr="00187A2F">
        <w:rPr>
          <w:rFonts w:ascii="Arial" w:eastAsia="Aptos" w:hAnsi="Arial" w:cs="Arial"/>
          <w:color w:val="000000"/>
          <w:sz w:val="24"/>
          <w:szCs w:val="24"/>
          <w14:ligatures w14:val="standardContextual"/>
        </w:rPr>
        <w:t>manages th</w:t>
      </w:r>
      <w:r w:rsidR="00CF67DC">
        <w:rPr>
          <w:rFonts w:ascii="Arial" w:eastAsia="Aptos" w:hAnsi="Arial" w:cs="Arial"/>
          <w:color w:val="000000"/>
          <w:sz w:val="24"/>
          <w:szCs w:val="24"/>
          <w14:ligatures w14:val="standardContextual"/>
        </w:rPr>
        <w:t>e</w:t>
      </w:r>
      <w:r w:rsidRPr="00187A2F">
        <w:rPr>
          <w:rFonts w:ascii="Arial" w:eastAsia="Aptos" w:hAnsi="Arial" w:cs="Arial"/>
          <w:color w:val="000000"/>
          <w:sz w:val="24"/>
          <w:szCs w:val="24"/>
          <w14:ligatures w14:val="standardContextual"/>
        </w:rPr>
        <w:t xml:space="preserve"> permanent collection of approximately 20,000 artifacts and 60,000 historic photographs and archival documents.</w:t>
      </w:r>
      <w:r w:rsidR="00ED1F55">
        <w:rPr>
          <w:rFonts w:ascii="Arial" w:eastAsia="Aptos" w:hAnsi="Arial" w:cs="Arial"/>
          <w:color w:val="000000"/>
          <w:sz w:val="24"/>
          <w:szCs w:val="24"/>
          <w14:ligatures w14:val="standardContextual"/>
        </w:rPr>
        <w:t xml:space="preserve"> This includes </w:t>
      </w:r>
      <w:r w:rsidR="008F46EA">
        <w:rPr>
          <w:rFonts w:ascii="Arial" w:eastAsia="Aptos" w:hAnsi="Arial" w:cs="Arial"/>
          <w:color w:val="000000"/>
          <w:sz w:val="24"/>
          <w:szCs w:val="24"/>
          <w14:ligatures w14:val="standardContextual"/>
        </w:rPr>
        <w:t xml:space="preserve">accepting new </w:t>
      </w:r>
      <w:r w:rsidR="00CF1DDB">
        <w:rPr>
          <w:rFonts w:ascii="Arial" w:eastAsia="Aptos" w:hAnsi="Arial" w:cs="Arial"/>
          <w:color w:val="000000"/>
          <w:sz w:val="24"/>
          <w:szCs w:val="24"/>
          <w14:ligatures w14:val="standardContextual"/>
        </w:rPr>
        <w:t>acquisitions</w:t>
      </w:r>
      <w:r w:rsidR="008F46EA">
        <w:rPr>
          <w:rFonts w:ascii="Arial" w:eastAsia="Aptos" w:hAnsi="Arial" w:cs="Arial"/>
          <w:color w:val="000000"/>
          <w:sz w:val="24"/>
          <w:szCs w:val="24"/>
          <w14:ligatures w14:val="standardContextual"/>
        </w:rPr>
        <w:t>,</w:t>
      </w:r>
      <w:r w:rsidR="00CF1DDB">
        <w:rPr>
          <w:rFonts w:ascii="Arial" w:eastAsia="Aptos" w:hAnsi="Arial" w:cs="Arial"/>
          <w:color w:val="000000"/>
          <w:sz w:val="24"/>
          <w:szCs w:val="24"/>
          <w14:ligatures w14:val="standardContextual"/>
        </w:rPr>
        <w:t xml:space="preserve"> collections processing,</w:t>
      </w:r>
      <w:r w:rsidR="008F46EA">
        <w:rPr>
          <w:rFonts w:ascii="Arial" w:eastAsia="Aptos" w:hAnsi="Arial" w:cs="Arial"/>
          <w:color w:val="000000"/>
          <w:sz w:val="24"/>
          <w:szCs w:val="24"/>
          <w14:ligatures w14:val="standardContextual"/>
        </w:rPr>
        <w:t xml:space="preserve"> managing incoming and outgoing loans,</w:t>
      </w:r>
      <w:r w:rsidR="00F0319C">
        <w:rPr>
          <w:rFonts w:ascii="Arial" w:eastAsia="Aptos" w:hAnsi="Arial" w:cs="Arial"/>
          <w:color w:val="000000"/>
          <w:sz w:val="24"/>
          <w:szCs w:val="24"/>
          <w14:ligatures w14:val="standardContextual"/>
        </w:rPr>
        <w:t xml:space="preserve"> coordinating the curation of </w:t>
      </w:r>
      <w:r w:rsidR="00664671">
        <w:rPr>
          <w:rFonts w:ascii="Arial" w:eastAsia="Aptos" w:hAnsi="Arial" w:cs="Arial"/>
          <w:color w:val="000000"/>
          <w:sz w:val="24"/>
          <w:szCs w:val="24"/>
          <w14:ligatures w14:val="standardContextual"/>
        </w:rPr>
        <w:t>contracted archaeological projects,</w:t>
      </w:r>
      <w:r w:rsidR="00AB2213">
        <w:rPr>
          <w:rFonts w:ascii="Arial" w:eastAsia="Aptos" w:hAnsi="Arial" w:cs="Arial"/>
          <w:color w:val="000000"/>
          <w:sz w:val="24"/>
          <w:szCs w:val="24"/>
          <w14:ligatures w14:val="standardContextual"/>
        </w:rPr>
        <w:t xml:space="preserve"> managing duplication and publishing </w:t>
      </w:r>
      <w:r w:rsidR="008336B1">
        <w:rPr>
          <w:rFonts w:ascii="Arial" w:eastAsia="Aptos" w:hAnsi="Arial" w:cs="Arial"/>
          <w:color w:val="000000"/>
          <w:sz w:val="24"/>
          <w:szCs w:val="24"/>
          <w14:ligatures w14:val="standardContextual"/>
        </w:rPr>
        <w:t xml:space="preserve">requests </w:t>
      </w:r>
      <w:r w:rsidR="00193192">
        <w:rPr>
          <w:rFonts w:ascii="Arial" w:eastAsia="Aptos" w:hAnsi="Arial" w:cs="Arial"/>
          <w:color w:val="000000"/>
          <w:sz w:val="24"/>
          <w:szCs w:val="24"/>
          <w14:ligatures w14:val="standardContextual"/>
        </w:rPr>
        <w:t>for</w:t>
      </w:r>
      <w:r w:rsidR="008336B1">
        <w:rPr>
          <w:rFonts w:ascii="Arial" w:eastAsia="Aptos" w:hAnsi="Arial" w:cs="Arial"/>
          <w:color w:val="000000"/>
          <w:sz w:val="24"/>
          <w:szCs w:val="24"/>
          <w14:ligatures w14:val="standardContextual"/>
        </w:rPr>
        <w:t xml:space="preserve"> historic photographs</w:t>
      </w:r>
      <w:r w:rsidR="002257EB">
        <w:rPr>
          <w:rFonts w:ascii="Arial" w:eastAsia="Aptos" w:hAnsi="Arial" w:cs="Arial"/>
          <w:color w:val="000000"/>
          <w:sz w:val="24"/>
          <w:szCs w:val="24"/>
          <w14:ligatures w14:val="standardContextual"/>
        </w:rPr>
        <w:t>, and exhibit curation</w:t>
      </w:r>
      <w:r w:rsidR="0020111B">
        <w:rPr>
          <w:rFonts w:ascii="Arial" w:eastAsia="Aptos" w:hAnsi="Arial" w:cs="Arial"/>
          <w:color w:val="000000"/>
          <w:sz w:val="24"/>
          <w:szCs w:val="24"/>
          <w14:ligatures w14:val="standardContextual"/>
        </w:rPr>
        <w:t>.</w:t>
      </w:r>
      <w:r w:rsidR="00311492">
        <w:rPr>
          <w:rFonts w:ascii="Arial" w:eastAsia="Aptos" w:hAnsi="Arial" w:cs="Arial"/>
          <w:color w:val="000000"/>
          <w:sz w:val="24"/>
          <w:szCs w:val="24"/>
          <w14:ligatures w14:val="standardContextual"/>
        </w:rPr>
        <w:t xml:space="preserve"> </w:t>
      </w:r>
    </w:p>
    <w:p w14:paraId="5128F08E" w14:textId="77777777" w:rsidR="00311492" w:rsidRDefault="00311492" w:rsidP="00ED0A7F">
      <w:pPr>
        <w:autoSpaceDE w:val="0"/>
        <w:autoSpaceDN w:val="0"/>
        <w:adjustRightInd w:val="0"/>
        <w:rPr>
          <w:rFonts w:ascii="Arial" w:eastAsia="Aptos" w:hAnsi="Arial" w:cs="Arial"/>
          <w:color w:val="000000"/>
          <w:sz w:val="24"/>
          <w:szCs w:val="24"/>
          <w14:ligatures w14:val="standardContextual"/>
        </w:rPr>
      </w:pPr>
    </w:p>
    <w:p w14:paraId="7ADC8DCC" w14:textId="60CDC5C5" w:rsidR="00ED0A7F" w:rsidRPr="00C978BB" w:rsidRDefault="00ED0A7F" w:rsidP="00ED0A7F">
      <w:pPr>
        <w:autoSpaceDE w:val="0"/>
        <w:autoSpaceDN w:val="0"/>
        <w:adjustRightInd w:val="0"/>
        <w:rPr>
          <w:rFonts w:ascii="Arial" w:eastAsia="Aptos" w:hAnsi="Arial" w:cs="Arial"/>
          <w:color w:val="000000"/>
          <w:sz w:val="24"/>
          <w:szCs w:val="24"/>
          <w14:ligatures w14:val="standardContextual"/>
        </w:rPr>
      </w:pPr>
      <w:r w:rsidRPr="00C978BB">
        <w:rPr>
          <w:rFonts w:ascii="Arial" w:eastAsia="Aptos" w:hAnsi="Arial" w:cs="Arial"/>
          <w:color w:val="000000"/>
          <w:sz w:val="24"/>
          <w:szCs w:val="24"/>
          <w14:ligatures w14:val="standardContextual"/>
        </w:rPr>
        <w:t xml:space="preserve">The Tempe History Museum is an AAM accredited municipal community history museum where the community comes together to explore Tempe’s past, share its present and imagine its future. We work together with Tempe’s diverse residents to preserve and tell their stories. The museum comprehensively explores Tempe history through exhibits, activities, speakers, collections, research services, and programs that captivate, connect with and delight audiences throughout the community and beyond. We embrace the important responsibility of collecting and caring for the artifacts and the written, spoken and pictorial records of Tempe. </w:t>
      </w:r>
    </w:p>
    <w:p w14:paraId="5C13C17F" w14:textId="77777777" w:rsidR="007176CE" w:rsidRDefault="007176CE" w:rsidP="00F6160C">
      <w:pPr>
        <w:spacing w:before="60"/>
        <w:ind w:right="4"/>
        <w:rPr>
          <w:rFonts w:ascii="Arial" w:hAnsi="Arial" w:cs="Arial"/>
          <w:sz w:val="24"/>
          <w:szCs w:val="24"/>
          <w:highlight w:val="yellow"/>
        </w:rPr>
      </w:pPr>
    </w:p>
    <w:p w14:paraId="141E4F26" w14:textId="50E491AF" w:rsidR="00C72555" w:rsidRDefault="00C447CC" w:rsidP="00F6160C">
      <w:pPr>
        <w:spacing w:before="60"/>
        <w:ind w:right="4"/>
        <w:rPr>
          <w:rFonts w:ascii="Arial" w:hAnsi="Arial" w:cs="Arial"/>
          <w:sz w:val="24"/>
          <w:szCs w:val="24"/>
        </w:rPr>
      </w:pPr>
      <w:r w:rsidRPr="007176CE">
        <w:rPr>
          <w:rFonts w:ascii="Arial" w:hAnsi="Arial" w:cs="Arial"/>
          <w:sz w:val="24"/>
          <w:szCs w:val="24"/>
        </w:rPr>
        <w:t xml:space="preserve">Duties </w:t>
      </w:r>
      <w:r w:rsidR="0026427D">
        <w:rPr>
          <w:rFonts w:ascii="Arial" w:hAnsi="Arial" w:cs="Arial"/>
          <w:sz w:val="24"/>
          <w:szCs w:val="24"/>
        </w:rPr>
        <w:t xml:space="preserve">may </w:t>
      </w:r>
      <w:r w:rsidRPr="007176CE">
        <w:rPr>
          <w:rFonts w:ascii="Arial" w:hAnsi="Arial" w:cs="Arial"/>
          <w:sz w:val="24"/>
          <w:szCs w:val="24"/>
        </w:rPr>
        <w:t>include, but are not limited to the following</w:t>
      </w:r>
      <w:r w:rsidR="0026427D">
        <w:rPr>
          <w:rFonts w:ascii="Arial" w:hAnsi="Arial" w:cs="Arial"/>
          <w:sz w:val="24"/>
          <w:szCs w:val="24"/>
        </w:rPr>
        <w:t>:</w:t>
      </w:r>
    </w:p>
    <w:p w14:paraId="512FA9EC" w14:textId="7E30C86F" w:rsidR="007176CE" w:rsidRPr="00D3347E" w:rsidRDefault="00ED0A7F" w:rsidP="00D427CA">
      <w:pPr>
        <w:pStyle w:val="ListParagraph"/>
        <w:numPr>
          <w:ilvl w:val="0"/>
          <w:numId w:val="17"/>
        </w:numPr>
        <w:spacing w:before="60"/>
        <w:ind w:right="4"/>
        <w:rPr>
          <w:rFonts w:ascii="Arial" w:hAnsi="Arial" w:cs="Arial"/>
          <w:sz w:val="24"/>
          <w:szCs w:val="24"/>
        </w:rPr>
      </w:pPr>
      <w:r w:rsidRPr="00D3347E">
        <w:rPr>
          <w:rFonts w:ascii="Arial" w:hAnsi="Arial" w:cs="Arial"/>
          <w:sz w:val="24"/>
          <w:szCs w:val="24"/>
        </w:rPr>
        <w:t>Performs curation, research, and the writing of text for exhibits. Chooses images and artifacts for the exhibits, and coordinates with co-workers on a variety of details, including basic layout/design, programming, publicity and other details.</w:t>
      </w:r>
    </w:p>
    <w:p w14:paraId="29FFF923" w14:textId="4402F068" w:rsidR="00ED0A7F" w:rsidRPr="00D3347E" w:rsidRDefault="00344A2A" w:rsidP="00D427CA">
      <w:pPr>
        <w:pStyle w:val="ListParagraph"/>
        <w:numPr>
          <w:ilvl w:val="0"/>
          <w:numId w:val="17"/>
        </w:numPr>
        <w:spacing w:before="60"/>
        <w:ind w:right="4"/>
        <w:rPr>
          <w:rFonts w:ascii="Arial" w:hAnsi="Arial" w:cs="Arial"/>
          <w:sz w:val="24"/>
          <w:szCs w:val="24"/>
        </w:rPr>
      </w:pPr>
      <w:sdt>
        <w:sdtPr>
          <w:rPr>
            <w:sz w:val="24"/>
            <w:szCs w:val="24"/>
          </w:rPr>
          <w:id w:val="-1330508597"/>
          <w:placeholder>
            <w:docPart w:val="9E710A1CB8F74363AD0D035D86EEB6F4"/>
          </w:placeholder>
        </w:sdtPr>
        <w:sdtEndPr/>
        <w:sdtContent>
          <w:r w:rsidR="00ED0A7F" w:rsidRPr="00D3347E">
            <w:rPr>
              <w:rFonts w:ascii="Arial" w:hAnsi="Arial" w:cs="Arial"/>
              <w:sz w:val="24"/>
              <w:szCs w:val="24"/>
            </w:rPr>
            <w:t>Assists members of the public, specialized researchers, City staff, members of the media, and others making inquiries regarding historical research, including access to archival resources and photographs.</w:t>
          </w:r>
        </w:sdtContent>
      </w:sdt>
    </w:p>
    <w:p w14:paraId="2E2CCF78" w14:textId="187704A5" w:rsidR="00ED0A7F" w:rsidRPr="00D3347E" w:rsidRDefault="00ED0A7F" w:rsidP="00D427CA">
      <w:pPr>
        <w:pStyle w:val="ListParagraph"/>
        <w:numPr>
          <w:ilvl w:val="0"/>
          <w:numId w:val="17"/>
        </w:numPr>
        <w:spacing w:before="60"/>
        <w:ind w:right="4"/>
        <w:rPr>
          <w:rFonts w:ascii="Arial" w:hAnsi="Arial" w:cs="Arial"/>
          <w:sz w:val="24"/>
          <w:szCs w:val="24"/>
        </w:rPr>
      </w:pPr>
      <w:r w:rsidRPr="00D3347E">
        <w:rPr>
          <w:rFonts w:ascii="Arial" w:hAnsi="Arial" w:cs="Arial"/>
          <w:sz w:val="24"/>
          <w:szCs w:val="24"/>
        </w:rPr>
        <w:t>Maintains the museum's research library. Coordinates with volunteers on library projects, including organizing, cataloguing, and filing books and other materials.</w:t>
      </w:r>
    </w:p>
    <w:p w14:paraId="4D8AE475" w14:textId="011832A4" w:rsidR="00ED0A7F" w:rsidRPr="00D3347E" w:rsidRDefault="00ED0A7F" w:rsidP="00D427CA">
      <w:pPr>
        <w:pStyle w:val="ListParagraph"/>
        <w:numPr>
          <w:ilvl w:val="0"/>
          <w:numId w:val="17"/>
        </w:numPr>
        <w:spacing w:before="60"/>
        <w:ind w:right="4"/>
        <w:rPr>
          <w:rFonts w:ascii="Arial" w:hAnsi="Arial" w:cs="Arial"/>
          <w:sz w:val="24"/>
          <w:szCs w:val="24"/>
        </w:rPr>
      </w:pPr>
      <w:r w:rsidRPr="00D3347E">
        <w:rPr>
          <w:rFonts w:ascii="Arial" w:hAnsi="Arial" w:cs="Arial"/>
          <w:sz w:val="24"/>
          <w:szCs w:val="24"/>
        </w:rPr>
        <w:t xml:space="preserve">Maintains museum storage and display environments to professional best practice standards. Uses proper storage materials and custom build artifact mounts. Maintains proper temperature, relative humidity, and light levels. Monitors, records, and tracks environmental data over time.  Schedules maintenance for gallery </w:t>
      </w:r>
      <w:r w:rsidR="003B172E" w:rsidRPr="00D3347E">
        <w:rPr>
          <w:rFonts w:ascii="Arial" w:hAnsi="Arial" w:cs="Arial"/>
          <w:sz w:val="24"/>
          <w:szCs w:val="24"/>
        </w:rPr>
        <w:t xml:space="preserve">specific </w:t>
      </w:r>
      <w:r w:rsidRPr="00D3347E">
        <w:rPr>
          <w:rFonts w:ascii="Arial" w:hAnsi="Arial" w:cs="Arial"/>
          <w:sz w:val="24"/>
          <w:szCs w:val="24"/>
        </w:rPr>
        <w:t>spaces and all relevant equipment.</w:t>
      </w:r>
    </w:p>
    <w:p w14:paraId="1B75619E" w14:textId="421CAD5E" w:rsidR="00ED0A7F" w:rsidRPr="00D3347E" w:rsidRDefault="00344A2A" w:rsidP="00D427CA">
      <w:pPr>
        <w:pStyle w:val="ListParagraph"/>
        <w:numPr>
          <w:ilvl w:val="0"/>
          <w:numId w:val="17"/>
        </w:numPr>
        <w:spacing w:before="60"/>
        <w:ind w:right="4"/>
        <w:rPr>
          <w:rFonts w:ascii="Arial" w:hAnsi="Arial" w:cs="Arial"/>
          <w:sz w:val="24"/>
          <w:szCs w:val="24"/>
        </w:rPr>
      </w:pPr>
      <w:sdt>
        <w:sdtPr>
          <w:rPr>
            <w:sz w:val="24"/>
            <w:szCs w:val="24"/>
          </w:rPr>
          <w:id w:val="-944462710"/>
          <w:placeholder>
            <w:docPart w:val="CEC66AAC06D541A2B3B33C30EB58504A"/>
          </w:placeholder>
        </w:sdtPr>
        <w:sdtEndPr/>
        <w:sdtContent>
          <w:r w:rsidR="00ED0A7F" w:rsidRPr="00D3347E">
            <w:rPr>
              <w:rFonts w:ascii="Arial" w:hAnsi="Arial" w:cs="Arial"/>
              <w:sz w:val="24"/>
              <w:szCs w:val="24"/>
            </w:rPr>
            <w:t>Prepares and conducts historical research for exhibits, scholars, and presentations to various community groups, organizations, institutions, and museum programs.</w:t>
          </w:r>
        </w:sdtContent>
      </w:sdt>
    </w:p>
    <w:p w14:paraId="319D2246" w14:textId="10807555" w:rsidR="00ED0A7F" w:rsidRPr="00D3347E" w:rsidRDefault="00ED0A7F" w:rsidP="00D427CA">
      <w:pPr>
        <w:pStyle w:val="ListParagraph"/>
        <w:numPr>
          <w:ilvl w:val="0"/>
          <w:numId w:val="17"/>
        </w:numPr>
        <w:spacing w:before="60"/>
        <w:ind w:right="4"/>
        <w:rPr>
          <w:rFonts w:ascii="Arial" w:hAnsi="Arial" w:cs="Arial"/>
          <w:sz w:val="24"/>
          <w:szCs w:val="24"/>
        </w:rPr>
      </w:pPr>
      <w:r w:rsidRPr="00D3347E">
        <w:rPr>
          <w:rFonts w:ascii="Arial" w:hAnsi="Arial" w:cs="Arial"/>
          <w:sz w:val="24"/>
          <w:szCs w:val="24"/>
        </w:rPr>
        <w:t>Plans and manages gallery operations at the Tempe Center for the Arts, including exhibitions, loans, commissions, and related contracts.</w:t>
      </w:r>
    </w:p>
    <w:p w14:paraId="561D54BA" w14:textId="436EE274" w:rsidR="00ED0A7F" w:rsidRPr="00D3347E" w:rsidRDefault="00547BF2" w:rsidP="00D427CA">
      <w:pPr>
        <w:pStyle w:val="ListParagraph"/>
        <w:numPr>
          <w:ilvl w:val="0"/>
          <w:numId w:val="17"/>
        </w:numPr>
        <w:spacing w:before="60"/>
        <w:ind w:right="4"/>
        <w:rPr>
          <w:rFonts w:ascii="Arial" w:hAnsi="Arial" w:cs="Arial"/>
          <w:sz w:val="24"/>
          <w:szCs w:val="24"/>
        </w:rPr>
      </w:pPr>
      <w:r w:rsidRPr="00D3347E">
        <w:rPr>
          <w:rFonts w:ascii="Arial" w:hAnsi="Arial" w:cs="Arial"/>
          <w:sz w:val="24"/>
          <w:szCs w:val="24"/>
        </w:rPr>
        <w:t>Oversee</w:t>
      </w:r>
      <w:r w:rsidR="00ED0A7F" w:rsidRPr="00D3347E">
        <w:rPr>
          <w:rFonts w:ascii="Arial" w:hAnsi="Arial" w:cs="Arial"/>
          <w:sz w:val="24"/>
          <w:szCs w:val="24"/>
        </w:rPr>
        <w:t xml:space="preserve"> exhibition and collections development, including design, fabrication, cataloging, preservation, rights/reproduction, and accuracy of historical and cultural content.</w:t>
      </w:r>
    </w:p>
    <w:p w14:paraId="4CF81D7E" w14:textId="20659969" w:rsidR="00ED0A7F" w:rsidRPr="00D3347E" w:rsidRDefault="00344A2A" w:rsidP="00D427CA">
      <w:pPr>
        <w:pStyle w:val="ListParagraph"/>
        <w:numPr>
          <w:ilvl w:val="0"/>
          <w:numId w:val="17"/>
        </w:numPr>
        <w:spacing w:before="60"/>
        <w:ind w:right="4"/>
        <w:rPr>
          <w:rFonts w:ascii="Arial" w:hAnsi="Arial" w:cs="Arial"/>
          <w:sz w:val="24"/>
          <w:szCs w:val="24"/>
        </w:rPr>
      </w:pPr>
      <w:sdt>
        <w:sdtPr>
          <w:rPr>
            <w:sz w:val="24"/>
            <w:szCs w:val="24"/>
          </w:rPr>
          <w:id w:val="-1723437860"/>
          <w:placeholder>
            <w:docPart w:val="1C0A1A86923145E79BA84AB7745B1FB0"/>
          </w:placeholder>
        </w:sdtPr>
        <w:sdtEndPr/>
        <w:sdtContent>
          <w:r w:rsidR="00ED0A7F" w:rsidRPr="00D3347E">
            <w:rPr>
              <w:rFonts w:ascii="Arial" w:hAnsi="Arial" w:cs="Arial"/>
              <w:sz w:val="24"/>
              <w:szCs w:val="24"/>
            </w:rPr>
            <w:t>Supervises the work of assigned personnel, including assigning and reviewing work, providing guidance, and conducting performance evaluations.</w:t>
          </w:r>
        </w:sdtContent>
      </w:sdt>
    </w:p>
    <w:p w14:paraId="0B579233" w14:textId="39906A52" w:rsidR="00ED0A7F" w:rsidRPr="00D3347E" w:rsidRDefault="00344A2A" w:rsidP="00D427CA">
      <w:pPr>
        <w:pStyle w:val="ListParagraph"/>
        <w:numPr>
          <w:ilvl w:val="0"/>
          <w:numId w:val="17"/>
        </w:numPr>
        <w:spacing w:before="60"/>
        <w:ind w:right="4"/>
        <w:rPr>
          <w:rFonts w:ascii="Arial" w:hAnsi="Arial" w:cs="Arial"/>
          <w:sz w:val="24"/>
          <w:szCs w:val="24"/>
        </w:rPr>
      </w:pPr>
      <w:sdt>
        <w:sdtPr>
          <w:rPr>
            <w:sz w:val="24"/>
            <w:szCs w:val="24"/>
          </w:rPr>
          <w:id w:val="-1980062020"/>
          <w:placeholder>
            <w:docPart w:val="A15F8938E7FD464B8303238118E186DF"/>
          </w:placeholder>
        </w:sdtPr>
        <w:sdtEndPr/>
        <w:sdtContent>
          <w:r w:rsidR="00ED0A7F" w:rsidRPr="00D3347E">
            <w:rPr>
              <w:rFonts w:ascii="Arial" w:hAnsi="Arial" w:cs="Arial"/>
              <w:sz w:val="24"/>
              <w:szCs w:val="24"/>
            </w:rPr>
            <w:t>Participate in onsite and offsite meetings, including City, staff, event-based, exhibition planning, studio tours, museum, and gallery site visits and training.</w:t>
          </w:r>
        </w:sdtContent>
      </w:sdt>
    </w:p>
    <w:p w14:paraId="1E50E310" w14:textId="2023AF16" w:rsidR="00ED0A7F" w:rsidRPr="00D3347E" w:rsidRDefault="00ED0A7F" w:rsidP="00D427CA">
      <w:pPr>
        <w:pStyle w:val="ListParagraph"/>
        <w:numPr>
          <w:ilvl w:val="0"/>
          <w:numId w:val="17"/>
        </w:numPr>
        <w:spacing w:before="60"/>
        <w:ind w:right="4"/>
        <w:rPr>
          <w:rFonts w:ascii="Arial" w:hAnsi="Arial" w:cs="Arial"/>
          <w:sz w:val="24"/>
          <w:szCs w:val="24"/>
        </w:rPr>
      </w:pPr>
      <w:r w:rsidRPr="00D3347E">
        <w:rPr>
          <w:rFonts w:ascii="Arial" w:hAnsi="Arial" w:cs="Arial"/>
          <w:sz w:val="24"/>
          <w:szCs w:val="24"/>
        </w:rPr>
        <w:t>May perform responsibilities of a similar nature and level as assigned.</w:t>
      </w:r>
    </w:p>
    <w:p w14:paraId="3A9E5669" w14:textId="77777777" w:rsidR="00ED0A7F" w:rsidRPr="003B172E" w:rsidRDefault="00ED0A7F" w:rsidP="00D427CA">
      <w:pPr>
        <w:spacing w:before="60"/>
        <w:ind w:right="4"/>
        <w:rPr>
          <w:rFonts w:ascii="Arial" w:hAnsi="Arial" w:cs="Arial"/>
          <w:sz w:val="24"/>
          <w:szCs w:val="24"/>
        </w:rPr>
      </w:pPr>
    </w:p>
    <w:p w14:paraId="4973B15B" w14:textId="77777777" w:rsidR="00ED0A7F" w:rsidRDefault="00ED0A7F" w:rsidP="00CA1AF4">
      <w:pPr>
        <w:spacing w:before="60"/>
        <w:ind w:right="4"/>
        <w:rPr>
          <w:rFonts w:ascii="Arial" w:hAnsi="Arial" w:cs="Arial"/>
          <w:sz w:val="24"/>
          <w:szCs w:val="24"/>
        </w:rPr>
      </w:pPr>
    </w:p>
    <w:p w14:paraId="2832480A" w14:textId="77777777" w:rsidR="009335F1" w:rsidRPr="00531368" w:rsidRDefault="009335F1" w:rsidP="00CA1AF4">
      <w:pPr>
        <w:spacing w:before="60"/>
        <w:ind w:right="4"/>
        <w:rPr>
          <w:rFonts w:ascii="Arial" w:hAnsi="Arial" w:cs="Arial"/>
          <w:sz w:val="24"/>
          <w:szCs w:val="24"/>
        </w:rPr>
      </w:pPr>
    </w:p>
    <w:p w14:paraId="069757D5" w14:textId="77777777" w:rsidR="008C3B8A" w:rsidRDefault="008C3B8A" w:rsidP="00CA1AF4">
      <w:pPr>
        <w:spacing w:before="60"/>
        <w:ind w:right="4"/>
        <w:rPr>
          <w:rFonts w:ascii="Arial" w:hAnsi="Arial" w:cs="Arial"/>
          <w:b/>
          <w:sz w:val="24"/>
          <w:szCs w:val="24"/>
        </w:rPr>
      </w:pPr>
    </w:p>
    <w:p w14:paraId="6D2AB18E" w14:textId="5A519393" w:rsidR="007619D5" w:rsidRDefault="00080FC6" w:rsidP="00CA1AF4">
      <w:pPr>
        <w:spacing w:before="60"/>
        <w:ind w:right="4"/>
        <w:rPr>
          <w:rFonts w:ascii="Arial" w:hAnsi="Arial" w:cs="Arial"/>
          <w:b/>
          <w:sz w:val="24"/>
          <w:szCs w:val="24"/>
        </w:rPr>
      </w:pPr>
      <w:r>
        <w:rPr>
          <w:rFonts w:ascii="Arial" w:hAnsi="Arial" w:cs="Arial"/>
          <w:b/>
          <w:sz w:val="24"/>
          <w:szCs w:val="24"/>
        </w:rPr>
        <w:lastRenderedPageBreak/>
        <w:t>REQUIREMENTS</w:t>
      </w:r>
    </w:p>
    <w:p w14:paraId="19EA7C5D" w14:textId="1EFE243A" w:rsidR="00897A03" w:rsidRDefault="00897A03" w:rsidP="00897A03">
      <w:pPr>
        <w:ind w:right="4"/>
        <w:rPr>
          <w:rFonts w:ascii="Arial" w:hAnsi="Arial" w:cs="Arial"/>
          <w:b/>
          <w:sz w:val="24"/>
          <w:szCs w:val="24"/>
        </w:rPr>
      </w:pPr>
      <w:r>
        <w:rPr>
          <w:rFonts w:ascii="Arial" w:hAnsi="Arial" w:cs="Arial"/>
          <w:b/>
          <w:sz w:val="24"/>
          <w:szCs w:val="24"/>
        </w:rPr>
        <w:t>Experience</w:t>
      </w:r>
      <w:r w:rsidRPr="00FA1035">
        <w:rPr>
          <w:rFonts w:ascii="Arial" w:hAnsi="Arial" w:cs="Arial"/>
          <w:b/>
          <w:sz w:val="24"/>
          <w:szCs w:val="24"/>
        </w:rPr>
        <w:t>:</w:t>
      </w:r>
      <w:r>
        <w:rPr>
          <w:rFonts w:ascii="Arial" w:hAnsi="Arial" w:cs="Arial"/>
          <w:b/>
          <w:sz w:val="24"/>
          <w:szCs w:val="24"/>
        </w:rPr>
        <w:t xml:space="preserve"> </w:t>
      </w:r>
    </w:p>
    <w:p w14:paraId="53B1C54A" w14:textId="17C55A84" w:rsidR="00C72555" w:rsidRPr="008779D7" w:rsidRDefault="00344A2A" w:rsidP="00C72555">
      <w:pPr>
        <w:ind w:right="4"/>
        <w:rPr>
          <w:rFonts w:ascii="Arial" w:hAnsi="Arial" w:cs="Arial"/>
          <w:color w:val="EE0000"/>
          <w:sz w:val="24"/>
          <w:szCs w:val="24"/>
        </w:rPr>
      </w:pPr>
      <w:sdt>
        <w:sdtPr>
          <w:rPr>
            <w:rFonts w:ascii="Arial" w:hAnsi="Arial" w:cs="Arial"/>
            <w:spacing w:val="-3"/>
            <w:sz w:val="24"/>
            <w:szCs w:val="24"/>
          </w:rPr>
          <w:id w:val="-1900270614"/>
          <w:placeholder>
            <w:docPart w:val="A10D677244DD4D13ACF945605E44E825"/>
          </w:placeholder>
          <w:dropDownList>
            <w:listItem w:value="Choose an item."/>
            <w:listItem w:displayText="No prior work experience required" w:value="No prior work experience required"/>
            <w:listItem w:displayText="Six (6) months of experience" w:value="Six (6) months of experience"/>
            <w:listItem w:displayText="One (1) year of experience" w:value="One (1) year of experience"/>
            <w:listItem w:displayText="Two (2) years of experience" w:value="Two (2) years of experience"/>
            <w:listItem w:displayText="Three (3) years of experience" w:value="Three (3) years of experience"/>
            <w:listItem w:displayText="Four (4) years of experience" w:value="Four (4) years of experience"/>
            <w:listItem w:displayText="Five (5) years of experience" w:value="Five (5) years of experience"/>
            <w:listItem w:displayText="Six (6) years of experience" w:value="Six (6) years of experience"/>
            <w:listItem w:displayText="Seven (7) years of experience" w:value="Seven (7) years of experience"/>
            <w:listItem w:displayText="Eight (8) years of experience" w:value="Eight (8) years of experience"/>
          </w:dropDownList>
        </w:sdtPr>
        <w:sdtEndPr/>
        <w:sdtContent>
          <w:r w:rsidR="00D427CA" w:rsidRPr="00547BF2">
            <w:rPr>
              <w:rFonts w:ascii="Arial" w:hAnsi="Arial" w:cs="Arial"/>
              <w:spacing w:val="-3"/>
              <w:sz w:val="24"/>
              <w:szCs w:val="24"/>
            </w:rPr>
            <w:t>Two (2) years of experience</w:t>
          </w:r>
        </w:sdtContent>
      </w:sdt>
      <w:r w:rsidR="000766DB" w:rsidRPr="00547BF2">
        <w:rPr>
          <w:rFonts w:ascii="Arial" w:hAnsi="Arial" w:cs="Arial"/>
          <w:spacing w:val="-3"/>
          <w:sz w:val="24"/>
          <w:szCs w:val="24"/>
        </w:rPr>
        <w:t xml:space="preserve">  </w:t>
      </w:r>
      <w:r w:rsidR="00D427CA" w:rsidRPr="00547BF2">
        <w:rPr>
          <w:rStyle w:val="BodyTextChar"/>
          <w:rFonts w:ascii="Arial" w:hAnsi="Arial" w:cs="Arial"/>
          <w:sz w:val="24"/>
          <w:szCs w:val="24"/>
        </w:rPr>
        <w:t>in</w:t>
      </w:r>
      <w:r w:rsidR="00D427CA" w:rsidRPr="00547BF2">
        <w:rPr>
          <w:rFonts w:ascii="Arial" w:hAnsi="Arial" w:cs="Arial"/>
          <w:sz w:val="24"/>
          <w:szCs w:val="24"/>
        </w:rPr>
        <w:t xml:space="preserve"> </w:t>
      </w:r>
      <w:r w:rsidR="00D427CA" w:rsidRPr="00547BF2">
        <w:rPr>
          <w:rStyle w:val="BodyTextChar"/>
          <w:rFonts w:ascii="Arial" w:hAnsi="Arial" w:cs="Arial"/>
          <w:sz w:val="24"/>
          <w:szCs w:val="24"/>
        </w:rPr>
        <w:t>museum, curatorial, or related experience.</w:t>
      </w:r>
    </w:p>
    <w:p w14:paraId="65EA88FD" w14:textId="746C0864" w:rsidR="00897A03" w:rsidRPr="00D34ED9" w:rsidRDefault="00F90A2A" w:rsidP="00897A03">
      <w:pPr>
        <w:spacing w:before="120"/>
        <w:rPr>
          <w:rFonts w:ascii="Arial" w:hAnsi="Arial" w:cs="Arial"/>
          <w:i/>
          <w:iCs/>
        </w:rPr>
      </w:pPr>
      <w:r w:rsidRPr="00D34ED9">
        <w:rPr>
          <w:rFonts w:ascii="Arial" w:hAnsi="Arial" w:cs="Arial"/>
          <w:i/>
        </w:rPr>
        <w:t xml:space="preserve">Candidates must have the minimum amount of work experience. </w:t>
      </w:r>
      <w:r w:rsidR="000B5F57" w:rsidRPr="00D34ED9">
        <w:rPr>
          <w:rFonts w:ascii="Arial" w:hAnsi="Arial" w:cs="Arial"/>
          <w:i/>
          <w:iCs/>
        </w:rPr>
        <w:t>Years of experience are based upon a full-time work schedule (2,080 hours per year).  The sum of an applicant’s full-time and/or part-time qualifying work experience must meet or exceed the stated minimum qualification. Education will not substitute for the required work experience; however, related unpaid and/or volunteer work experience may be used as qualifying work experience. </w:t>
      </w:r>
    </w:p>
    <w:p w14:paraId="71963B55" w14:textId="77777777" w:rsidR="000B5F57" w:rsidRPr="00897A03" w:rsidRDefault="000B5F57" w:rsidP="00897A03">
      <w:pPr>
        <w:spacing w:before="120"/>
        <w:rPr>
          <w:rFonts w:ascii="Arial" w:hAnsi="Arial" w:cs="Arial"/>
          <w:sz w:val="22"/>
          <w:szCs w:val="22"/>
        </w:rPr>
      </w:pPr>
    </w:p>
    <w:p w14:paraId="2B6F1B86" w14:textId="77777777" w:rsidR="00002B6D" w:rsidRDefault="00120343" w:rsidP="00F4638C">
      <w:pPr>
        <w:ind w:right="4"/>
        <w:rPr>
          <w:rFonts w:ascii="Arial" w:hAnsi="Arial" w:cs="Arial"/>
          <w:b/>
          <w:sz w:val="24"/>
          <w:szCs w:val="24"/>
        </w:rPr>
      </w:pPr>
      <w:r>
        <w:rPr>
          <w:rFonts w:ascii="Arial" w:hAnsi="Arial" w:cs="Arial"/>
          <w:b/>
          <w:sz w:val="24"/>
          <w:szCs w:val="24"/>
        </w:rPr>
        <w:t>Education</w:t>
      </w:r>
      <w:r w:rsidR="0026313A" w:rsidRPr="00FA4276">
        <w:rPr>
          <w:rFonts w:ascii="Arial" w:hAnsi="Arial" w:cs="Arial"/>
          <w:b/>
          <w:sz w:val="24"/>
          <w:szCs w:val="24"/>
        </w:rPr>
        <w:t xml:space="preserve">: </w:t>
      </w:r>
    </w:p>
    <w:p w14:paraId="607FB008" w14:textId="71993ADA" w:rsidR="00C72555" w:rsidRPr="00547BF2" w:rsidRDefault="00344A2A" w:rsidP="00C72555">
      <w:pPr>
        <w:ind w:right="4"/>
        <w:rPr>
          <w:rFonts w:ascii="Arial" w:hAnsi="Arial" w:cs="Arial"/>
          <w:b/>
          <w:bCs/>
          <w:sz w:val="24"/>
          <w:szCs w:val="24"/>
        </w:rPr>
      </w:pPr>
      <w:sdt>
        <w:sdtPr>
          <w:rPr>
            <w:rFonts w:ascii="Arial" w:hAnsi="Arial" w:cs="Arial"/>
            <w:sz w:val="24"/>
            <w:szCs w:val="24"/>
          </w:rPr>
          <w:id w:val="1905334990"/>
          <w:placeholder>
            <w:docPart w:val="58EB9B1847CE4B2F8B732B325E304FA1"/>
          </w:placeholder>
          <w:dropDownList>
            <w:listItem w:value="Choose an item."/>
            <w:listItem w:displayText="High school diploma or GED." w:value="High school diploma or GED."/>
            <w:listItem w:displayText="Associate or vocational/technical school degree in" w:value="Associate or vocational/technical school degree in"/>
            <w:listItem w:displayText="Bachelor's degree in" w:value="Bachelor's degree in"/>
            <w:listItem w:displayText="Master's degree in" w:value="Master's degree in"/>
            <w:listItem w:displayText="Doctoral/advanced degree in" w:value="Doctoral/advanced degree in"/>
            <w:listItem w:displayText="Equivalent to an associate or vocational/technical school degree in" w:value="Equivalent to an associate or vocational/technical school degree in"/>
            <w:listItem w:displayText="Equivalent to a bachelor's degree in" w:value="Equivalent to a bachelor's degree in"/>
            <w:listItem w:displayText="Equivalent to a master's degree in " w:value="Equivalent to a master's degree in "/>
          </w:dropDownList>
        </w:sdtPr>
        <w:sdtEndPr/>
        <w:sdtContent>
          <w:r w:rsidR="00D427CA" w:rsidRPr="00547BF2">
            <w:rPr>
              <w:rFonts w:ascii="Arial" w:hAnsi="Arial" w:cs="Arial"/>
              <w:sz w:val="24"/>
              <w:szCs w:val="24"/>
            </w:rPr>
            <w:t>Bachelor's degree in</w:t>
          </w:r>
        </w:sdtContent>
      </w:sdt>
      <w:r w:rsidR="00C33718" w:rsidRPr="00547BF2">
        <w:rPr>
          <w:rFonts w:ascii="Arial" w:hAnsi="Arial" w:cs="Arial"/>
          <w:sz w:val="24"/>
          <w:szCs w:val="24"/>
        </w:rPr>
        <w:t xml:space="preserve"> </w:t>
      </w:r>
      <w:sdt>
        <w:sdtPr>
          <w:rPr>
            <w:rFonts w:ascii="Arial" w:hAnsi="Arial" w:cs="Arial"/>
            <w:sz w:val="24"/>
            <w:szCs w:val="24"/>
          </w:rPr>
          <w:id w:val="1247457382"/>
          <w:placeholder>
            <w:docPart w:val="FA3C914310344190A4FF5E217EF6546E"/>
          </w:placeholder>
        </w:sdtPr>
        <w:sdtEndPr/>
        <w:sdtContent>
          <w:r w:rsidR="00D427CA" w:rsidRPr="00547BF2">
            <w:rPr>
              <w:rFonts w:ascii="Arial" w:hAnsi="Arial" w:cs="Arial"/>
              <w:sz w:val="24"/>
              <w:szCs w:val="24"/>
            </w:rPr>
            <w:t xml:space="preserve">Anthropology, History, Museum Studies, arts administration, art history, fine arts, humanities, or related field. </w:t>
          </w:r>
        </w:sdtContent>
      </w:sdt>
    </w:p>
    <w:p w14:paraId="5EC416FB" w14:textId="3133144A" w:rsidR="00F6160C" w:rsidRPr="00F6160C" w:rsidRDefault="00F6160C" w:rsidP="00F6160C">
      <w:pPr>
        <w:pStyle w:val="BodyText"/>
        <w:tabs>
          <w:tab w:val="left" w:pos="-720"/>
        </w:tabs>
        <w:spacing w:before="120" w:after="0"/>
        <w:rPr>
          <w:rFonts w:ascii="Arial" w:hAnsi="Arial" w:cs="Arial"/>
          <w:b/>
          <w:i/>
          <w:sz w:val="22"/>
          <w:szCs w:val="22"/>
        </w:rPr>
      </w:pPr>
    </w:p>
    <w:p w14:paraId="49CA7E6E" w14:textId="7EAC1481" w:rsidR="00F4638C" w:rsidRDefault="001A315E" w:rsidP="00CA1AF4">
      <w:pPr>
        <w:spacing w:before="60"/>
        <w:ind w:right="4"/>
        <w:rPr>
          <w:rFonts w:ascii="Arial" w:hAnsi="Arial" w:cs="Arial"/>
          <w:b/>
          <w:sz w:val="24"/>
          <w:szCs w:val="24"/>
        </w:rPr>
      </w:pPr>
      <w:r>
        <w:rPr>
          <w:rFonts w:ascii="Arial" w:hAnsi="Arial" w:cs="Arial"/>
          <w:b/>
          <w:sz w:val="24"/>
          <w:szCs w:val="24"/>
        </w:rPr>
        <w:t>Additional</w:t>
      </w:r>
      <w:r w:rsidR="00313D9A">
        <w:rPr>
          <w:rFonts w:ascii="Arial" w:hAnsi="Arial" w:cs="Arial"/>
          <w:b/>
          <w:sz w:val="24"/>
          <w:szCs w:val="24"/>
        </w:rPr>
        <w:t>:</w:t>
      </w:r>
    </w:p>
    <w:p w14:paraId="264C92B1" w14:textId="03F579CC" w:rsidR="00143EE5" w:rsidRDefault="00143EE5" w:rsidP="00FE5374">
      <w:pPr>
        <w:pStyle w:val="BodyText"/>
        <w:spacing w:after="0"/>
        <w:rPr>
          <w:rFonts w:ascii="Arial" w:hAnsi="Arial" w:cs="Arial"/>
          <w:sz w:val="24"/>
          <w:szCs w:val="24"/>
        </w:rPr>
      </w:pPr>
      <w:r w:rsidRPr="007B0A0A">
        <w:rPr>
          <w:rFonts w:ascii="Arial" w:hAnsi="Arial" w:cs="Arial"/>
          <w:sz w:val="24"/>
          <w:szCs w:val="24"/>
        </w:rPr>
        <w:t xml:space="preserve">Applicants considered for this job classification </w:t>
      </w:r>
      <w:r w:rsidR="008A2EFC" w:rsidRPr="007B0A0A">
        <w:rPr>
          <w:rFonts w:ascii="Arial" w:hAnsi="Arial" w:cs="Arial"/>
          <w:sz w:val="24"/>
          <w:szCs w:val="24"/>
        </w:rPr>
        <w:t>must pass the following</w:t>
      </w:r>
      <w:r w:rsidRPr="007B0A0A">
        <w:rPr>
          <w:rFonts w:ascii="Arial" w:hAnsi="Arial" w:cs="Arial"/>
          <w:sz w:val="24"/>
          <w:szCs w:val="24"/>
        </w:rPr>
        <w:t>:</w:t>
      </w:r>
      <w:r w:rsidR="00D01F2C">
        <w:rPr>
          <w:rFonts w:ascii="Arial" w:hAnsi="Arial" w:cs="Arial"/>
          <w:sz w:val="24"/>
          <w:szCs w:val="24"/>
        </w:rPr>
        <w:t xml:space="preserve"> </w:t>
      </w:r>
    </w:p>
    <w:p w14:paraId="3D29C656" w14:textId="187E16DD" w:rsidR="002F47A8" w:rsidRPr="00547BF2" w:rsidRDefault="002F47A8" w:rsidP="006A7D65">
      <w:pPr>
        <w:pStyle w:val="BodyText"/>
        <w:numPr>
          <w:ilvl w:val="0"/>
          <w:numId w:val="15"/>
        </w:numPr>
        <w:spacing w:after="0"/>
        <w:jc w:val="both"/>
        <w:rPr>
          <w:rFonts w:ascii="Arial" w:hAnsi="Arial" w:cs="Arial"/>
          <w:sz w:val="24"/>
          <w:szCs w:val="24"/>
        </w:rPr>
      </w:pPr>
      <w:r w:rsidRPr="00547BF2">
        <w:rPr>
          <w:rFonts w:ascii="Arial" w:hAnsi="Arial" w:cs="Arial"/>
          <w:sz w:val="24"/>
          <w:szCs w:val="24"/>
        </w:rPr>
        <w:t xml:space="preserve">Criminal history </w:t>
      </w:r>
      <w:r w:rsidR="0025581F" w:rsidRPr="00547BF2">
        <w:rPr>
          <w:rFonts w:ascii="Arial" w:hAnsi="Arial" w:cs="Arial"/>
          <w:sz w:val="24"/>
          <w:szCs w:val="24"/>
        </w:rPr>
        <w:t>review</w:t>
      </w:r>
    </w:p>
    <w:p w14:paraId="23BB337F" w14:textId="77777777" w:rsidR="00D427CA" w:rsidRPr="00082E7E" w:rsidRDefault="00D427CA" w:rsidP="00D427CA">
      <w:pPr>
        <w:pStyle w:val="BodyText"/>
        <w:spacing w:after="0"/>
        <w:ind w:left="1080"/>
        <w:jc w:val="both"/>
        <w:rPr>
          <w:rFonts w:ascii="Arial" w:hAnsi="Arial" w:cs="Arial"/>
          <w:sz w:val="24"/>
          <w:szCs w:val="24"/>
          <w:highlight w:val="yellow"/>
        </w:rPr>
      </w:pPr>
    </w:p>
    <w:p w14:paraId="5F2D9612" w14:textId="7ADC061E" w:rsidR="00C72555" w:rsidRPr="004E0409" w:rsidRDefault="006835D5" w:rsidP="00C72555">
      <w:pPr>
        <w:spacing w:before="60"/>
        <w:ind w:right="4"/>
        <w:rPr>
          <w:rStyle w:val="Hyperlink"/>
          <w:rFonts w:ascii="Arial" w:hAnsi="Arial" w:cs="Arial"/>
          <w:b/>
          <w:sz w:val="24"/>
          <w:szCs w:val="24"/>
        </w:rPr>
      </w:pPr>
      <w:r w:rsidRPr="004E0409">
        <w:rPr>
          <w:rFonts w:ascii="Arial" w:hAnsi="Arial" w:cs="Arial"/>
          <w:sz w:val="24"/>
          <w:szCs w:val="24"/>
        </w:rPr>
        <w:fldChar w:fldCharType="begin"/>
      </w:r>
      <w:r w:rsidR="00642A86">
        <w:rPr>
          <w:rFonts w:ascii="Arial" w:hAnsi="Arial" w:cs="Arial"/>
          <w:sz w:val="24"/>
          <w:szCs w:val="24"/>
        </w:rPr>
        <w:instrText>HYPERLINK "https://www.tempe.gov/government/human-resources/careers/job-descriptions"</w:instrText>
      </w:r>
      <w:r w:rsidR="00642A86" w:rsidRPr="004E0409">
        <w:rPr>
          <w:rFonts w:ascii="Arial" w:hAnsi="Arial" w:cs="Arial"/>
          <w:sz w:val="24"/>
          <w:szCs w:val="24"/>
        </w:rPr>
      </w:r>
      <w:r w:rsidRPr="004E0409">
        <w:rPr>
          <w:rFonts w:ascii="Arial" w:hAnsi="Arial" w:cs="Arial"/>
          <w:sz w:val="24"/>
          <w:szCs w:val="24"/>
        </w:rPr>
        <w:fldChar w:fldCharType="separate"/>
      </w:r>
      <w:r w:rsidR="00F30B20" w:rsidRPr="004E0409">
        <w:rPr>
          <w:rStyle w:val="Hyperlink"/>
          <w:rFonts w:ascii="Arial" w:hAnsi="Arial" w:cs="Arial"/>
          <w:sz w:val="24"/>
          <w:szCs w:val="24"/>
        </w:rPr>
        <w:t>Job Descriptions | City of Tempe, AZ</w:t>
      </w:r>
    </w:p>
    <w:p w14:paraId="55C6F859" w14:textId="14309C83" w:rsidR="00F30B20" w:rsidRDefault="006835D5" w:rsidP="00C72555">
      <w:pPr>
        <w:spacing w:before="60"/>
        <w:ind w:right="4"/>
        <w:rPr>
          <w:rFonts w:ascii="Arial" w:hAnsi="Arial" w:cs="Arial"/>
          <w:b/>
          <w:sz w:val="24"/>
          <w:szCs w:val="24"/>
        </w:rPr>
      </w:pPr>
      <w:r w:rsidRPr="004E0409">
        <w:rPr>
          <w:rFonts w:ascii="Arial" w:hAnsi="Arial" w:cs="Arial"/>
          <w:sz w:val="24"/>
          <w:szCs w:val="24"/>
        </w:rPr>
        <w:fldChar w:fldCharType="end"/>
      </w:r>
    </w:p>
    <w:p w14:paraId="26C818E4" w14:textId="40AF2364" w:rsidR="002F02B5" w:rsidRDefault="00274B79" w:rsidP="00C72555">
      <w:pPr>
        <w:ind w:right="4"/>
        <w:rPr>
          <w:rFonts w:ascii="Arial" w:hAnsi="Arial" w:cs="Arial"/>
          <w:sz w:val="24"/>
          <w:szCs w:val="24"/>
        </w:rPr>
      </w:pPr>
      <w:bookmarkStart w:id="1" w:name="_Hlk75772422"/>
      <w:r>
        <w:rPr>
          <w:rFonts w:ascii="Arial" w:hAnsi="Arial" w:cs="Arial"/>
          <w:sz w:val="24"/>
          <w:szCs w:val="24"/>
        </w:rPr>
        <w:t xml:space="preserve">This position is </w:t>
      </w:r>
      <w:sdt>
        <w:sdtPr>
          <w:rPr>
            <w:rFonts w:ascii="Arial" w:hAnsi="Arial" w:cs="Arial"/>
            <w:sz w:val="24"/>
            <w:szCs w:val="24"/>
          </w:rPr>
          <w:id w:val="1405953998"/>
          <w:placeholder>
            <w:docPart w:val="6B1FFD039522418EB8E5C24DB1F12E46"/>
          </w:placeholder>
          <w:dropDownList>
            <w:listItem w:value="Choose an item."/>
            <w:listItem w:displayText="FLSA Exempt which means employees are not eligible for overtime compensation and/or compensatory time." w:value="FLSA Exempt which means employees are not eligible for overtime compensation and/or compensatory time."/>
            <w:listItem w:displayText="FLSA Non-Exempt which means employees are eligible for overtime compensation and/or compensatory time" w:value="FLSA Non-Exempt which means employees are eligible for overtime compensation and/or compensatory time"/>
          </w:dropDownList>
        </w:sdtPr>
        <w:sdtEndPr/>
        <w:sdtContent>
          <w:r w:rsidR="00D427CA">
            <w:rPr>
              <w:rFonts w:ascii="Arial" w:hAnsi="Arial" w:cs="Arial"/>
              <w:sz w:val="24"/>
              <w:szCs w:val="24"/>
            </w:rPr>
            <w:t>FLSA Exempt which means employees are not eligible for overtime compensation and/or compensatory time.</w:t>
          </w:r>
        </w:sdtContent>
      </w:sdt>
    </w:p>
    <w:p w14:paraId="0A3882B6" w14:textId="77777777" w:rsidR="002F02B5" w:rsidRDefault="002F02B5" w:rsidP="00C72555">
      <w:pPr>
        <w:ind w:right="4"/>
        <w:rPr>
          <w:rFonts w:ascii="Arial" w:hAnsi="Arial" w:cs="Arial"/>
          <w:sz w:val="24"/>
          <w:szCs w:val="24"/>
        </w:rPr>
      </w:pPr>
    </w:p>
    <w:p w14:paraId="27CD735D" w14:textId="4B52E504" w:rsidR="00F95D50" w:rsidRDefault="00F95D50" w:rsidP="00F95D50">
      <w:pPr>
        <w:rPr>
          <w:rFonts w:ascii="Arial" w:hAnsi="Arial" w:cs="Arial"/>
          <w:sz w:val="24"/>
          <w:szCs w:val="24"/>
        </w:rPr>
      </w:pPr>
      <w:bookmarkStart w:id="2" w:name="_Hlk105414592"/>
      <w:bookmarkEnd w:id="1"/>
      <w:r>
        <w:rPr>
          <w:rFonts w:ascii="Arial" w:hAnsi="Arial" w:cs="Arial"/>
          <w:sz w:val="24"/>
          <w:szCs w:val="24"/>
        </w:rPr>
        <w:t xml:space="preserve">Employees in this position are represented by the </w:t>
      </w:r>
      <w:sdt>
        <w:sdtPr>
          <w:rPr>
            <w:rFonts w:ascii="Arial" w:hAnsi="Arial" w:cs="Arial"/>
            <w:sz w:val="24"/>
            <w:szCs w:val="24"/>
          </w:rPr>
          <w:id w:val="663904092"/>
          <w:placeholder>
            <w:docPart w:val="67725111943C477F97BE7DBDB970B38B"/>
          </w:placeholder>
          <w:dropDownList>
            <w:listItem w:value="Choose an item."/>
            <w:listItem w:displayText="United Arizona Employee Association (UAEA)" w:value="United Arizona Employee Association (UAEA)"/>
            <w:listItem w:displayText="Tempe Supervisors' Association (TSA)" w:value="Tempe Supervisors' Association (TSA)"/>
            <w:listItem w:displayText="Tempe Officers Association (TOA)" w:value="Tempe Officers Association (TOA)"/>
            <w:listItem w:displayText="International Association of Firefighters (IAFF)" w:value="International Association of Firefighters (IAFF)"/>
          </w:dropDownList>
        </w:sdtPr>
        <w:sdtEndPr/>
        <w:sdtContent>
          <w:r w:rsidR="00D427CA">
            <w:rPr>
              <w:rFonts w:ascii="Arial" w:hAnsi="Arial" w:cs="Arial"/>
              <w:sz w:val="24"/>
              <w:szCs w:val="24"/>
            </w:rPr>
            <w:t>Tempe Supervisors' Association (TSA)</w:t>
          </w:r>
        </w:sdtContent>
      </w:sdt>
    </w:p>
    <w:bookmarkEnd w:id="2"/>
    <w:p w14:paraId="15E1BEAB" w14:textId="77777777" w:rsidR="00BF5987" w:rsidRDefault="00BF5987" w:rsidP="007D2AC5">
      <w:pPr>
        <w:ind w:right="4"/>
        <w:jc w:val="both"/>
        <w:rPr>
          <w:rFonts w:ascii="Arial" w:hAnsi="Arial" w:cs="Arial"/>
          <w:sz w:val="24"/>
          <w:szCs w:val="24"/>
        </w:rPr>
      </w:pPr>
    </w:p>
    <w:p w14:paraId="105C6EBB" w14:textId="77777777" w:rsidR="007D2AC5" w:rsidRPr="00BF5987" w:rsidRDefault="00BF5987" w:rsidP="00BF5987">
      <w:pPr>
        <w:ind w:right="4"/>
        <w:jc w:val="both"/>
        <w:rPr>
          <w:rFonts w:ascii="Arial" w:hAnsi="Arial" w:cs="Arial"/>
          <w:i/>
          <w:sz w:val="24"/>
          <w:szCs w:val="24"/>
        </w:rPr>
      </w:pPr>
      <w:r w:rsidRPr="00BF5987">
        <w:rPr>
          <w:rFonts w:ascii="Arial" w:hAnsi="Arial" w:cs="Arial"/>
          <w:b/>
          <w:sz w:val="24"/>
          <w:szCs w:val="24"/>
        </w:rPr>
        <w:t>EQUAL EMPLOYMENT OPPORTUNITY</w:t>
      </w:r>
      <w:r w:rsidRPr="00BF5987">
        <w:rPr>
          <w:rFonts w:ascii="Arial" w:hAnsi="Arial" w:cs="Arial"/>
          <w:b/>
          <w:i/>
          <w:sz w:val="24"/>
          <w:szCs w:val="24"/>
        </w:rPr>
        <w:t>:</w:t>
      </w:r>
      <w:r w:rsidRPr="00BF5987">
        <w:rPr>
          <w:rFonts w:ascii="Arial" w:hAnsi="Arial" w:cs="Arial"/>
          <w:i/>
          <w:sz w:val="24"/>
          <w:szCs w:val="24"/>
        </w:rPr>
        <w:t xml:space="preserve">  </w:t>
      </w:r>
      <w:r w:rsidR="007D2AC5" w:rsidRPr="00BF5987">
        <w:rPr>
          <w:rFonts w:ascii="Arial" w:hAnsi="Arial" w:cs="Arial"/>
          <w:i/>
          <w:sz w:val="24"/>
          <w:szCs w:val="24"/>
        </w:rPr>
        <w:t>The City of Tempe is an Equal Opportunity / Reasonable Accommodation employer.  The City does not discriminate on the basis of race, color, gender identity, sexual orientation, religion, national origin, familial status, age, disability, and United States military veteran status.  Pursuant to the Americans with Disabilities Act, the City will make a reasonable accommodation(s) during the recruitment &amp; selection process.  Persons with a disability may request a reasonable accommodation by contacting Human Resources at 480-350-8276.  Requests should be made as early as possible to allow time to arrange the accommodation.</w:t>
      </w:r>
    </w:p>
    <w:bookmarkEnd w:id="0"/>
    <w:p w14:paraId="4510AFC9" w14:textId="77777777" w:rsidR="00F4638C" w:rsidRPr="00BF5987" w:rsidRDefault="00F4638C" w:rsidP="00BF5987">
      <w:pPr>
        <w:ind w:right="4"/>
        <w:jc w:val="both"/>
        <w:rPr>
          <w:rFonts w:ascii="Arial" w:hAnsi="Arial" w:cs="Arial"/>
          <w:i/>
          <w:sz w:val="24"/>
          <w:szCs w:val="24"/>
        </w:rPr>
      </w:pPr>
    </w:p>
    <w:sectPr w:rsidR="00F4638C" w:rsidRPr="00BF5987" w:rsidSect="00012BC5">
      <w:pgSz w:w="12240" w:h="15840" w:code="1"/>
      <w:pgMar w:top="1080" w:right="1440" w:bottom="720" w:left="12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62D85" w14:textId="77777777" w:rsidR="00F2571C" w:rsidRDefault="00F2571C" w:rsidP="00C62076">
      <w:r>
        <w:separator/>
      </w:r>
    </w:p>
  </w:endnote>
  <w:endnote w:type="continuationSeparator" w:id="0">
    <w:p w14:paraId="63C7D34C" w14:textId="77777777" w:rsidR="00F2571C" w:rsidRDefault="00F2571C" w:rsidP="00C62076">
      <w:r>
        <w:continuationSeparator/>
      </w:r>
    </w:p>
  </w:endnote>
  <w:endnote w:type="continuationNotice" w:id="1">
    <w:p w14:paraId="58DC6A7C" w14:textId="77777777" w:rsidR="00F2571C" w:rsidRDefault="00F25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5B080" w14:textId="77777777" w:rsidR="00F2571C" w:rsidRDefault="00F2571C" w:rsidP="00C62076">
      <w:r>
        <w:separator/>
      </w:r>
    </w:p>
  </w:footnote>
  <w:footnote w:type="continuationSeparator" w:id="0">
    <w:p w14:paraId="53262D28" w14:textId="77777777" w:rsidR="00F2571C" w:rsidRDefault="00F2571C" w:rsidP="00C62076">
      <w:r>
        <w:continuationSeparator/>
      </w:r>
    </w:p>
  </w:footnote>
  <w:footnote w:type="continuationNotice" w:id="1">
    <w:p w14:paraId="4BF0303F" w14:textId="77777777" w:rsidR="00F2571C" w:rsidRDefault="00F257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66CF5"/>
    <w:multiLevelType w:val="hybridMultilevel"/>
    <w:tmpl w:val="5E789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8E5AB4"/>
    <w:multiLevelType w:val="hybridMultilevel"/>
    <w:tmpl w:val="DF06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F3EE9"/>
    <w:multiLevelType w:val="hybridMultilevel"/>
    <w:tmpl w:val="DD0E1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9421EE"/>
    <w:multiLevelType w:val="hybridMultilevel"/>
    <w:tmpl w:val="D88AD978"/>
    <w:lvl w:ilvl="0" w:tplc="4F00032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777E52"/>
    <w:multiLevelType w:val="hybridMultilevel"/>
    <w:tmpl w:val="4EAEC888"/>
    <w:lvl w:ilvl="0" w:tplc="F1223D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17C88"/>
    <w:multiLevelType w:val="hybridMultilevel"/>
    <w:tmpl w:val="7CC2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36360"/>
    <w:multiLevelType w:val="hybridMultilevel"/>
    <w:tmpl w:val="4E1E3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B2310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89A3437"/>
    <w:multiLevelType w:val="multilevel"/>
    <w:tmpl w:val="4F640C4E"/>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9" w15:restartNumberingAfterBreak="0">
    <w:nsid w:val="3A0B0421"/>
    <w:multiLevelType w:val="hybridMultilevel"/>
    <w:tmpl w:val="2506B90C"/>
    <w:lvl w:ilvl="0" w:tplc="D0D890E8">
      <w:start w:val="1"/>
      <w:numFmt w:val="bullet"/>
      <w:lvlText w:val=""/>
      <w:lvlJc w:val="left"/>
      <w:pPr>
        <w:tabs>
          <w:tab w:val="num" w:pos="360"/>
        </w:tabs>
        <w:ind w:left="360" w:hanging="360"/>
      </w:pPr>
      <w:rPr>
        <w:rFonts w:ascii="Symbol" w:hAnsi="Symbol" w:hint="default"/>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25F75CB"/>
    <w:multiLevelType w:val="hybridMultilevel"/>
    <w:tmpl w:val="69FC7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5C413C"/>
    <w:multiLevelType w:val="singleLevel"/>
    <w:tmpl w:val="E6A4A42A"/>
    <w:lvl w:ilvl="0">
      <w:start w:val="1"/>
      <w:numFmt w:val="bullet"/>
      <w:lvlText w:val=""/>
      <w:lvlJc w:val="left"/>
      <w:pPr>
        <w:tabs>
          <w:tab w:val="num" w:pos="360"/>
        </w:tabs>
        <w:ind w:left="360" w:hanging="360"/>
      </w:pPr>
      <w:rPr>
        <w:rFonts w:ascii="Symbol" w:hAnsi="Symbol" w:hint="default"/>
        <w:sz w:val="22"/>
      </w:rPr>
    </w:lvl>
  </w:abstractNum>
  <w:abstractNum w:abstractNumId="12" w15:restartNumberingAfterBreak="0">
    <w:nsid w:val="499E0522"/>
    <w:multiLevelType w:val="hybridMultilevel"/>
    <w:tmpl w:val="5D6C8160"/>
    <w:lvl w:ilvl="0" w:tplc="65365D4A">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4351BE"/>
    <w:multiLevelType w:val="multilevel"/>
    <w:tmpl w:val="3D04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8502CC"/>
    <w:multiLevelType w:val="hybridMultilevel"/>
    <w:tmpl w:val="E9AC3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1916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33806E1"/>
    <w:multiLevelType w:val="hybridMultilevel"/>
    <w:tmpl w:val="4F640C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43436051">
    <w:abstractNumId w:val="7"/>
  </w:num>
  <w:num w:numId="2" w16cid:durableId="1727947900">
    <w:abstractNumId w:val="15"/>
  </w:num>
  <w:num w:numId="3" w16cid:durableId="98725567">
    <w:abstractNumId w:val="11"/>
  </w:num>
  <w:num w:numId="4" w16cid:durableId="1575159869">
    <w:abstractNumId w:val="16"/>
  </w:num>
  <w:num w:numId="5" w16cid:durableId="379015728">
    <w:abstractNumId w:val="8"/>
  </w:num>
  <w:num w:numId="6" w16cid:durableId="708845643">
    <w:abstractNumId w:val="3"/>
  </w:num>
  <w:num w:numId="7" w16cid:durableId="638265987">
    <w:abstractNumId w:val="9"/>
  </w:num>
  <w:num w:numId="8" w16cid:durableId="208304305">
    <w:abstractNumId w:val="13"/>
  </w:num>
  <w:num w:numId="9" w16cid:durableId="420881788">
    <w:abstractNumId w:val="4"/>
  </w:num>
  <w:num w:numId="10" w16cid:durableId="1596674553">
    <w:abstractNumId w:val="12"/>
  </w:num>
  <w:num w:numId="11" w16cid:durableId="1422723099">
    <w:abstractNumId w:val="2"/>
  </w:num>
  <w:num w:numId="12" w16cid:durableId="344135179">
    <w:abstractNumId w:val="6"/>
  </w:num>
  <w:num w:numId="13" w16cid:durableId="124197039">
    <w:abstractNumId w:val="1"/>
  </w:num>
  <w:num w:numId="14" w16cid:durableId="1658612014">
    <w:abstractNumId w:val="10"/>
  </w:num>
  <w:num w:numId="15" w16cid:durableId="731656014">
    <w:abstractNumId w:val="0"/>
  </w:num>
  <w:num w:numId="16" w16cid:durableId="1182620096">
    <w:abstractNumId w:val="14"/>
  </w:num>
  <w:num w:numId="17" w16cid:durableId="1762599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B1"/>
    <w:rsid w:val="0000192F"/>
    <w:rsid w:val="00001B01"/>
    <w:rsid w:val="00001B04"/>
    <w:rsid w:val="00001DDF"/>
    <w:rsid w:val="00002B6D"/>
    <w:rsid w:val="000058DF"/>
    <w:rsid w:val="00012BC5"/>
    <w:rsid w:val="00014205"/>
    <w:rsid w:val="00014369"/>
    <w:rsid w:val="00014BCA"/>
    <w:rsid w:val="00016E32"/>
    <w:rsid w:val="00022B2C"/>
    <w:rsid w:val="00031152"/>
    <w:rsid w:val="00032D7B"/>
    <w:rsid w:val="000330F4"/>
    <w:rsid w:val="00035A12"/>
    <w:rsid w:val="00041A5C"/>
    <w:rsid w:val="00041C07"/>
    <w:rsid w:val="000439AA"/>
    <w:rsid w:val="00045B5E"/>
    <w:rsid w:val="00051C6F"/>
    <w:rsid w:val="00057AEC"/>
    <w:rsid w:val="000607D7"/>
    <w:rsid w:val="00062842"/>
    <w:rsid w:val="0006428D"/>
    <w:rsid w:val="00066FDF"/>
    <w:rsid w:val="00070536"/>
    <w:rsid w:val="000706C3"/>
    <w:rsid w:val="00074E9F"/>
    <w:rsid w:val="000766DB"/>
    <w:rsid w:val="00080FC6"/>
    <w:rsid w:val="00081428"/>
    <w:rsid w:val="00082A2D"/>
    <w:rsid w:val="00082E7E"/>
    <w:rsid w:val="00085F67"/>
    <w:rsid w:val="000866A4"/>
    <w:rsid w:val="00086759"/>
    <w:rsid w:val="000869EE"/>
    <w:rsid w:val="000A1DC3"/>
    <w:rsid w:val="000A5014"/>
    <w:rsid w:val="000B0850"/>
    <w:rsid w:val="000B1CA1"/>
    <w:rsid w:val="000B2E40"/>
    <w:rsid w:val="000B3763"/>
    <w:rsid w:val="000B3B8A"/>
    <w:rsid w:val="000B5F57"/>
    <w:rsid w:val="000C7514"/>
    <w:rsid w:val="000D185C"/>
    <w:rsid w:val="000D5B31"/>
    <w:rsid w:val="000D7F39"/>
    <w:rsid w:val="000E0449"/>
    <w:rsid w:val="000E30EE"/>
    <w:rsid w:val="000E7093"/>
    <w:rsid w:val="000F2F4C"/>
    <w:rsid w:val="000F42C8"/>
    <w:rsid w:val="000F4609"/>
    <w:rsid w:val="000F56C9"/>
    <w:rsid w:val="00101C75"/>
    <w:rsid w:val="0010538B"/>
    <w:rsid w:val="00112106"/>
    <w:rsid w:val="00117D06"/>
    <w:rsid w:val="00120343"/>
    <w:rsid w:val="00130933"/>
    <w:rsid w:val="00136239"/>
    <w:rsid w:val="00143EE5"/>
    <w:rsid w:val="001440F2"/>
    <w:rsid w:val="001479C0"/>
    <w:rsid w:val="001551D9"/>
    <w:rsid w:val="00164773"/>
    <w:rsid w:val="00167AE5"/>
    <w:rsid w:val="00167FBD"/>
    <w:rsid w:val="00170233"/>
    <w:rsid w:val="00171034"/>
    <w:rsid w:val="001726A0"/>
    <w:rsid w:val="00175897"/>
    <w:rsid w:val="00183AB0"/>
    <w:rsid w:val="00186728"/>
    <w:rsid w:val="00187A2F"/>
    <w:rsid w:val="00187D2D"/>
    <w:rsid w:val="00193192"/>
    <w:rsid w:val="001935BF"/>
    <w:rsid w:val="00194484"/>
    <w:rsid w:val="0019667F"/>
    <w:rsid w:val="001A0AE8"/>
    <w:rsid w:val="001A315E"/>
    <w:rsid w:val="001A4C93"/>
    <w:rsid w:val="001C2E7E"/>
    <w:rsid w:val="001C4456"/>
    <w:rsid w:val="001D53D8"/>
    <w:rsid w:val="001D6495"/>
    <w:rsid w:val="001E3CF4"/>
    <w:rsid w:val="001F465D"/>
    <w:rsid w:val="001F53F1"/>
    <w:rsid w:val="001F71BD"/>
    <w:rsid w:val="002009CE"/>
    <w:rsid w:val="0020111B"/>
    <w:rsid w:val="00205196"/>
    <w:rsid w:val="00205B6E"/>
    <w:rsid w:val="0021187F"/>
    <w:rsid w:val="002257EB"/>
    <w:rsid w:val="002331CA"/>
    <w:rsid w:val="00236AEE"/>
    <w:rsid w:val="00241B05"/>
    <w:rsid w:val="00242E02"/>
    <w:rsid w:val="002431E1"/>
    <w:rsid w:val="002432A3"/>
    <w:rsid w:val="00244149"/>
    <w:rsid w:val="00247DDC"/>
    <w:rsid w:val="00254601"/>
    <w:rsid w:val="0025567B"/>
    <w:rsid w:val="0025581F"/>
    <w:rsid w:val="00261C62"/>
    <w:rsid w:val="0026313A"/>
    <w:rsid w:val="0026427D"/>
    <w:rsid w:val="002704C9"/>
    <w:rsid w:val="00274B79"/>
    <w:rsid w:val="0028018B"/>
    <w:rsid w:val="002836A8"/>
    <w:rsid w:val="0028534E"/>
    <w:rsid w:val="002854ED"/>
    <w:rsid w:val="002930DF"/>
    <w:rsid w:val="00294595"/>
    <w:rsid w:val="00297E09"/>
    <w:rsid w:val="00297E5F"/>
    <w:rsid w:val="002A073A"/>
    <w:rsid w:val="002A39BE"/>
    <w:rsid w:val="002A507C"/>
    <w:rsid w:val="002B1B01"/>
    <w:rsid w:val="002C155B"/>
    <w:rsid w:val="002D1BC6"/>
    <w:rsid w:val="002D791B"/>
    <w:rsid w:val="002E3AC0"/>
    <w:rsid w:val="002F02B5"/>
    <w:rsid w:val="002F0858"/>
    <w:rsid w:val="002F205D"/>
    <w:rsid w:val="002F47A8"/>
    <w:rsid w:val="00300557"/>
    <w:rsid w:val="00301DCB"/>
    <w:rsid w:val="0030480B"/>
    <w:rsid w:val="0030496F"/>
    <w:rsid w:val="00305EA2"/>
    <w:rsid w:val="003062E6"/>
    <w:rsid w:val="00311492"/>
    <w:rsid w:val="00313D9A"/>
    <w:rsid w:val="00322CC6"/>
    <w:rsid w:val="00334671"/>
    <w:rsid w:val="00344A2A"/>
    <w:rsid w:val="003450D6"/>
    <w:rsid w:val="003519BC"/>
    <w:rsid w:val="00357E32"/>
    <w:rsid w:val="00365E28"/>
    <w:rsid w:val="0037679D"/>
    <w:rsid w:val="003804C0"/>
    <w:rsid w:val="00385790"/>
    <w:rsid w:val="0038593F"/>
    <w:rsid w:val="00387E6F"/>
    <w:rsid w:val="003931E8"/>
    <w:rsid w:val="003936ED"/>
    <w:rsid w:val="003A1C00"/>
    <w:rsid w:val="003A5898"/>
    <w:rsid w:val="003A5BED"/>
    <w:rsid w:val="003B172E"/>
    <w:rsid w:val="003B1853"/>
    <w:rsid w:val="003B31B0"/>
    <w:rsid w:val="003B4603"/>
    <w:rsid w:val="003B5293"/>
    <w:rsid w:val="003B5450"/>
    <w:rsid w:val="003B63A0"/>
    <w:rsid w:val="003C4532"/>
    <w:rsid w:val="003C4F07"/>
    <w:rsid w:val="003D3535"/>
    <w:rsid w:val="003D35C1"/>
    <w:rsid w:val="003D48C3"/>
    <w:rsid w:val="003D7A34"/>
    <w:rsid w:val="003E730B"/>
    <w:rsid w:val="003F2241"/>
    <w:rsid w:val="003F2D31"/>
    <w:rsid w:val="003F5B9D"/>
    <w:rsid w:val="00400AF4"/>
    <w:rsid w:val="004055DD"/>
    <w:rsid w:val="004117BA"/>
    <w:rsid w:val="00414F3F"/>
    <w:rsid w:val="00415E94"/>
    <w:rsid w:val="00416A0A"/>
    <w:rsid w:val="0043462D"/>
    <w:rsid w:val="00434A2B"/>
    <w:rsid w:val="00435346"/>
    <w:rsid w:val="00436DA5"/>
    <w:rsid w:val="00443519"/>
    <w:rsid w:val="00444407"/>
    <w:rsid w:val="00447B60"/>
    <w:rsid w:val="00452083"/>
    <w:rsid w:val="00456CBD"/>
    <w:rsid w:val="00464A03"/>
    <w:rsid w:val="00465F84"/>
    <w:rsid w:val="00473BB7"/>
    <w:rsid w:val="004821B4"/>
    <w:rsid w:val="0048415E"/>
    <w:rsid w:val="00484974"/>
    <w:rsid w:val="00496E9F"/>
    <w:rsid w:val="004A3F2E"/>
    <w:rsid w:val="004A4A94"/>
    <w:rsid w:val="004A4BFD"/>
    <w:rsid w:val="004B3701"/>
    <w:rsid w:val="004B4047"/>
    <w:rsid w:val="004B63F2"/>
    <w:rsid w:val="004D51A4"/>
    <w:rsid w:val="004D6B57"/>
    <w:rsid w:val="004D7129"/>
    <w:rsid w:val="004D7825"/>
    <w:rsid w:val="004D7D2A"/>
    <w:rsid w:val="004E0409"/>
    <w:rsid w:val="004F14A4"/>
    <w:rsid w:val="004F16EA"/>
    <w:rsid w:val="004F5629"/>
    <w:rsid w:val="004F56D4"/>
    <w:rsid w:val="00504483"/>
    <w:rsid w:val="00504CED"/>
    <w:rsid w:val="0050553D"/>
    <w:rsid w:val="00514B09"/>
    <w:rsid w:val="00522011"/>
    <w:rsid w:val="005261FA"/>
    <w:rsid w:val="00527C95"/>
    <w:rsid w:val="005305C3"/>
    <w:rsid w:val="00531368"/>
    <w:rsid w:val="005317BD"/>
    <w:rsid w:val="005374FC"/>
    <w:rsid w:val="0054503F"/>
    <w:rsid w:val="00546846"/>
    <w:rsid w:val="0054717F"/>
    <w:rsid w:val="00547BF2"/>
    <w:rsid w:val="005536BF"/>
    <w:rsid w:val="0056147F"/>
    <w:rsid w:val="005640FB"/>
    <w:rsid w:val="005746DF"/>
    <w:rsid w:val="0058375A"/>
    <w:rsid w:val="005867C6"/>
    <w:rsid w:val="005875AD"/>
    <w:rsid w:val="00597382"/>
    <w:rsid w:val="005A0516"/>
    <w:rsid w:val="005A0D40"/>
    <w:rsid w:val="005A4470"/>
    <w:rsid w:val="005A600B"/>
    <w:rsid w:val="005B0B81"/>
    <w:rsid w:val="005B1623"/>
    <w:rsid w:val="005B1743"/>
    <w:rsid w:val="005B2BBE"/>
    <w:rsid w:val="005B5E87"/>
    <w:rsid w:val="005C1217"/>
    <w:rsid w:val="005C6224"/>
    <w:rsid w:val="005C67F9"/>
    <w:rsid w:val="005E0561"/>
    <w:rsid w:val="005F1AC0"/>
    <w:rsid w:val="005F1C61"/>
    <w:rsid w:val="005F24BC"/>
    <w:rsid w:val="005F7AA7"/>
    <w:rsid w:val="00610441"/>
    <w:rsid w:val="00615328"/>
    <w:rsid w:val="006206E0"/>
    <w:rsid w:val="006361F6"/>
    <w:rsid w:val="006428D7"/>
    <w:rsid w:val="00642A86"/>
    <w:rsid w:val="00656DB1"/>
    <w:rsid w:val="00663269"/>
    <w:rsid w:val="00664671"/>
    <w:rsid w:val="00670766"/>
    <w:rsid w:val="00670C11"/>
    <w:rsid w:val="0067275D"/>
    <w:rsid w:val="00673D92"/>
    <w:rsid w:val="006835D5"/>
    <w:rsid w:val="00695615"/>
    <w:rsid w:val="006A7D65"/>
    <w:rsid w:val="006B07D0"/>
    <w:rsid w:val="006B18C9"/>
    <w:rsid w:val="006B2770"/>
    <w:rsid w:val="006B5AB1"/>
    <w:rsid w:val="006C1AD0"/>
    <w:rsid w:val="006C2B76"/>
    <w:rsid w:val="006C6039"/>
    <w:rsid w:val="006D555A"/>
    <w:rsid w:val="006E39BE"/>
    <w:rsid w:val="006E5107"/>
    <w:rsid w:val="006E6B60"/>
    <w:rsid w:val="006F311D"/>
    <w:rsid w:val="006F5713"/>
    <w:rsid w:val="006F7FAB"/>
    <w:rsid w:val="00706321"/>
    <w:rsid w:val="00707204"/>
    <w:rsid w:val="0071197F"/>
    <w:rsid w:val="007176CE"/>
    <w:rsid w:val="00721883"/>
    <w:rsid w:val="00723088"/>
    <w:rsid w:val="00723624"/>
    <w:rsid w:val="00724792"/>
    <w:rsid w:val="00730867"/>
    <w:rsid w:val="00734FA4"/>
    <w:rsid w:val="00735E8B"/>
    <w:rsid w:val="0074460F"/>
    <w:rsid w:val="0074681F"/>
    <w:rsid w:val="00750BFD"/>
    <w:rsid w:val="007515BB"/>
    <w:rsid w:val="00753CA1"/>
    <w:rsid w:val="007567E1"/>
    <w:rsid w:val="007619D5"/>
    <w:rsid w:val="00764263"/>
    <w:rsid w:val="00764724"/>
    <w:rsid w:val="00766325"/>
    <w:rsid w:val="00770341"/>
    <w:rsid w:val="00771C9B"/>
    <w:rsid w:val="0077300A"/>
    <w:rsid w:val="00776115"/>
    <w:rsid w:val="00786D1D"/>
    <w:rsid w:val="00793F75"/>
    <w:rsid w:val="00795A02"/>
    <w:rsid w:val="0079721F"/>
    <w:rsid w:val="00797919"/>
    <w:rsid w:val="007A0EB7"/>
    <w:rsid w:val="007A7239"/>
    <w:rsid w:val="007B0A0A"/>
    <w:rsid w:val="007B2022"/>
    <w:rsid w:val="007C608E"/>
    <w:rsid w:val="007D2AC5"/>
    <w:rsid w:val="007D5855"/>
    <w:rsid w:val="007D7542"/>
    <w:rsid w:val="007E02A9"/>
    <w:rsid w:val="007E1A6A"/>
    <w:rsid w:val="007F31C0"/>
    <w:rsid w:val="007F4080"/>
    <w:rsid w:val="007F4300"/>
    <w:rsid w:val="007F4BD1"/>
    <w:rsid w:val="007F5785"/>
    <w:rsid w:val="007F6CBC"/>
    <w:rsid w:val="00801366"/>
    <w:rsid w:val="008041A1"/>
    <w:rsid w:val="008060BF"/>
    <w:rsid w:val="0081257A"/>
    <w:rsid w:val="00812AD4"/>
    <w:rsid w:val="0081677C"/>
    <w:rsid w:val="00817AE8"/>
    <w:rsid w:val="008244FA"/>
    <w:rsid w:val="00824E05"/>
    <w:rsid w:val="008254A0"/>
    <w:rsid w:val="008336B1"/>
    <w:rsid w:val="00834CA6"/>
    <w:rsid w:val="0083538D"/>
    <w:rsid w:val="00840D5D"/>
    <w:rsid w:val="00843B65"/>
    <w:rsid w:val="008443B6"/>
    <w:rsid w:val="00844CAC"/>
    <w:rsid w:val="00847CBC"/>
    <w:rsid w:val="0085066F"/>
    <w:rsid w:val="00854D1E"/>
    <w:rsid w:val="008560B8"/>
    <w:rsid w:val="00856BD0"/>
    <w:rsid w:val="00856EC7"/>
    <w:rsid w:val="00865799"/>
    <w:rsid w:val="008738E9"/>
    <w:rsid w:val="00873E5D"/>
    <w:rsid w:val="00876AC6"/>
    <w:rsid w:val="008779D7"/>
    <w:rsid w:val="00884AEA"/>
    <w:rsid w:val="00884E59"/>
    <w:rsid w:val="008868CC"/>
    <w:rsid w:val="00890AF4"/>
    <w:rsid w:val="0089638C"/>
    <w:rsid w:val="008965CD"/>
    <w:rsid w:val="00897A03"/>
    <w:rsid w:val="008A2EFC"/>
    <w:rsid w:val="008A428B"/>
    <w:rsid w:val="008A4588"/>
    <w:rsid w:val="008A4FC0"/>
    <w:rsid w:val="008B0C5E"/>
    <w:rsid w:val="008B2A04"/>
    <w:rsid w:val="008B74FB"/>
    <w:rsid w:val="008B7C74"/>
    <w:rsid w:val="008C3B8A"/>
    <w:rsid w:val="008D1849"/>
    <w:rsid w:val="008D2E71"/>
    <w:rsid w:val="008D3BDA"/>
    <w:rsid w:val="008D4635"/>
    <w:rsid w:val="008D6909"/>
    <w:rsid w:val="008E419B"/>
    <w:rsid w:val="008E743C"/>
    <w:rsid w:val="008F22E6"/>
    <w:rsid w:val="008F3878"/>
    <w:rsid w:val="008F46EA"/>
    <w:rsid w:val="00900BFC"/>
    <w:rsid w:val="0090419B"/>
    <w:rsid w:val="0090670D"/>
    <w:rsid w:val="009103C1"/>
    <w:rsid w:val="00921CA4"/>
    <w:rsid w:val="00927B11"/>
    <w:rsid w:val="009335F1"/>
    <w:rsid w:val="0093692B"/>
    <w:rsid w:val="00937AF4"/>
    <w:rsid w:val="0094343D"/>
    <w:rsid w:val="00944EFD"/>
    <w:rsid w:val="00955C68"/>
    <w:rsid w:val="00961D9F"/>
    <w:rsid w:val="00967F97"/>
    <w:rsid w:val="009708F6"/>
    <w:rsid w:val="00971808"/>
    <w:rsid w:val="00984533"/>
    <w:rsid w:val="00985B60"/>
    <w:rsid w:val="00986900"/>
    <w:rsid w:val="009932DD"/>
    <w:rsid w:val="00996A40"/>
    <w:rsid w:val="009A172F"/>
    <w:rsid w:val="009A578F"/>
    <w:rsid w:val="009C1122"/>
    <w:rsid w:val="009C1B4F"/>
    <w:rsid w:val="009C3281"/>
    <w:rsid w:val="009C75B1"/>
    <w:rsid w:val="009D1524"/>
    <w:rsid w:val="009D27DC"/>
    <w:rsid w:val="009D3DFC"/>
    <w:rsid w:val="009D530C"/>
    <w:rsid w:val="009D6E0D"/>
    <w:rsid w:val="009D6ECD"/>
    <w:rsid w:val="009F12B4"/>
    <w:rsid w:val="009F14A7"/>
    <w:rsid w:val="009F4994"/>
    <w:rsid w:val="009F782C"/>
    <w:rsid w:val="00A03107"/>
    <w:rsid w:val="00A06734"/>
    <w:rsid w:val="00A06BBC"/>
    <w:rsid w:val="00A16366"/>
    <w:rsid w:val="00A16ED9"/>
    <w:rsid w:val="00A17AA3"/>
    <w:rsid w:val="00A203F7"/>
    <w:rsid w:val="00A20A90"/>
    <w:rsid w:val="00A23416"/>
    <w:rsid w:val="00A33F26"/>
    <w:rsid w:val="00A40AF2"/>
    <w:rsid w:val="00A75BF2"/>
    <w:rsid w:val="00A83A04"/>
    <w:rsid w:val="00A91BF5"/>
    <w:rsid w:val="00A93519"/>
    <w:rsid w:val="00A95487"/>
    <w:rsid w:val="00A96900"/>
    <w:rsid w:val="00AA11C5"/>
    <w:rsid w:val="00AA1FC0"/>
    <w:rsid w:val="00AA3E36"/>
    <w:rsid w:val="00AA71C1"/>
    <w:rsid w:val="00AB2213"/>
    <w:rsid w:val="00AC10E7"/>
    <w:rsid w:val="00AD5C04"/>
    <w:rsid w:val="00AE0EEE"/>
    <w:rsid w:val="00AE23B6"/>
    <w:rsid w:val="00AE4CAA"/>
    <w:rsid w:val="00B22A71"/>
    <w:rsid w:val="00B23175"/>
    <w:rsid w:val="00B3194F"/>
    <w:rsid w:val="00B324C0"/>
    <w:rsid w:val="00B351D8"/>
    <w:rsid w:val="00B552D6"/>
    <w:rsid w:val="00B568FB"/>
    <w:rsid w:val="00B57013"/>
    <w:rsid w:val="00B93701"/>
    <w:rsid w:val="00B95189"/>
    <w:rsid w:val="00B954E7"/>
    <w:rsid w:val="00BA1B72"/>
    <w:rsid w:val="00BA1D3B"/>
    <w:rsid w:val="00BA6F64"/>
    <w:rsid w:val="00BA78AA"/>
    <w:rsid w:val="00BB3B92"/>
    <w:rsid w:val="00BB7145"/>
    <w:rsid w:val="00BC20EE"/>
    <w:rsid w:val="00BD221D"/>
    <w:rsid w:val="00BD639A"/>
    <w:rsid w:val="00BE1EC3"/>
    <w:rsid w:val="00BE40E1"/>
    <w:rsid w:val="00BF31AD"/>
    <w:rsid w:val="00BF5748"/>
    <w:rsid w:val="00BF5987"/>
    <w:rsid w:val="00C029BF"/>
    <w:rsid w:val="00C035C3"/>
    <w:rsid w:val="00C035FC"/>
    <w:rsid w:val="00C1482E"/>
    <w:rsid w:val="00C33718"/>
    <w:rsid w:val="00C344AC"/>
    <w:rsid w:val="00C351F0"/>
    <w:rsid w:val="00C447CC"/>
    <w:rsid w:val="00C45CBD"/>
    <w:rsid w:val="00C57774"/>
    <w:rsid w:val="00C61507"/>
    <w:rsid w:val="00C62076"/>
    <w:rsid w:val="00C62599"/>
    <w:rsid w:val="00C72555"/>
    <w:rsid w:val="00C73A3D"/>
    <w:rsid w:val="00C747C5"/>
    <w:rsid w:val="00C76A34"/>
    <w:rsid w:val="00C77A2E"/>
    <w:rsid w:val="00C81CF1"/>
    <w:rsid w:val="00C85457"/>
    <w:rsid w:val="00C90935"/>
    <w:rsid w:val="00C91EA6"/>
    <w:rsid w:val="00CA1AF4"/>
    <w:rsid w:val="00CB57C9"/>
    <w:rsid w:val="00CB5E47"/>
    <w:rsid w:val="00CC1B21"/>
    <w:rsid w:val="00CC491D"/>
    <w:rsid w:val="00CC5173"/>
    <w:rsid w:val="00CE3E91"/>
    <w:rsid w:val="00CE5954"/>
    <w:rsid w:val="00CF0E9C"/>
    <w:rsid w:val="00CF1DDB"/>
    <w:rsid w:val="00CF36CC"/>
    <w:rsid w:val="00CF46EC"/>
    <w:rsid w:val="00CF67DC"/>
    <w:rsid w:val="00D01F2C"/>
    <w:rsid w:val="00D14F15"/>
    <w:rsid w:val="00D17167"/>
    <w:rsid w:val="00D26545"/>
    <w:rsid w:val="00D3233E"/>
    <w:rsid w:val="00D3347E"/>
    <w:rsid w:val="00D34ED9"/>
    <w:rsid w:val="00D36B3A"/>
    <w:rsid w:val="00D37780"/>
    <w:rsid w:val="00D427CA"/>
    <w:rsid w:val="00D5230E"/>
    <w:rsid w:val="00D527DD"/>
    <w:rsid w:val="00D53312"/>
    <w:rsid w:val="00D64E70"/>
    <w:rsid w:val="00D65108"/>
    <w:rsid w:val="00D748BD"/>
    <w:rsid w:val="00D74DDA"/>
    <w:rsid w:val="00D81428"/>
    <w:rsid w:val="00D85041"/>
    <w:rsid w:val="00D91D08"/>
    <w:rsid w:val="00D92625"/>
    <w:rsid w:val="00DA5E30"/>
    <w:rsid w:val="00DA6B7D"/>
    <w:rsid w:val="00DA6C3C"/>
    <w:rsid w:val="00DB1C54"/>
    <w:rsid w:val="00DB70F4"/>
    <w:rsid w:val="00DB7A83"/>
    <w:rsid w:val="00DB7AB1"/>
    <w:rsid w:val="00DC7ACA"/>
    <w:rsid w:val="00DD309D"/>
    <w:rsid w:val="00DD45CB"/>
    <w:rsid w:val="00DE0A20"/>
    <w:rsid w:val="00DE363B"/>
    <w:rsid w:val="00DE3D37"/>
    <w:rsid w:val="00DE509C"/>
    <w:rsid w:val="00DE77FC"/>
    <w:rsid w:val="00DF190F"/>
    <w:rsid w:val="00DF6758"/>
    <w:rsid w:val="00E02728"/>
    <w:rsid w:val="00E05D67"/>
    <w:rsid w:val="00E05DF1"/>
    <w:rsid w:val="00E109D3"/>
    <w:rsid w:val="00E16220"/>
    <w:rsid w:val="00E261A7"/>
    <w:rsid w:val="00E34139"/>
    <w:rsid w:val="00E37015"/>
    <w:rsid w:val="00E37987"/>
    <w:rsid w:val="00E43CAB"/>
    <w:rsid w:val="00E5113D"/>
    <w:rsid w:val="00E6000E"/>
    <w:rsid w:val="00E60289"/>
    <w:rsid w:val="00E61C5E"/>
    <w:rsid w:val="00E658D8"/>
    <w:rsid w:val="00E66FBE"/>
    <w:rsid w:val="00E6745C"/>
    <w:rsid w:val="00E82825"/>
    <w:rsid w:val="00E82F6B"/>
    <w:rsid w:val="00E837EC"/>
    <w:rsid w:val="00E91484"/>
    <w:rsid w:val="00E968A8"/>
    <w:rsid w:val="00E97317"/>
    <w:rsid w:val="00EA3FE2"/>
    <w:rsid w:val="00EB0075"/>
    <w:rsid w:val="00EB168C"/>
    <w:rsid w:val="00EB34D5"/>
    <w:rsid w:val="00EB5EEC"/>
    <w:rsid w:val="00EC153F"/>
    <w:rsid w:val="00EC1598"/>
    <w:rsid w:val="00EC7F21"/>
    <w:rsid w:val="00ED0A7F"/>
    <w:rsid w:val="00ED1F55"/>
    <w:rsid w:val="00EE7DC8"/>
    <w:rsid w:val="00EF4213"/>
    <w:rsid w:val="00EF7F81"/>
    <w:rsid w:val="00F0319C"/>
    <w:rsid w:val="00F12771"/>
    <w:rsid w:val="00F13870"/>
    <w:rsid w:val="00F163E1"/>
    <w:rsid w:val="00F20A71"/>
    <w:rsid w:val="00F239B7"/>
    <w:rsid w:val="00F2571C"/>
    <w:rsid w:val="00F27F52"/>
    <w:rsid w:val="00F30B20"/>
    <w:rsid w:val="00F44D5D"/>
    <w:rsid w:val="00F4638C"/>
    <w:rsid w:val="00F5062D"/>
    <w:rsid w:val="00F54C9B"/>
    <w:rsid w:val="00F6160C"/>
    <w:rsid w:val="00F64099"/>
    <w:rsid w:val="00F711EF"/>
    <w:rsid w:val="00F85315"/>
    <w:rsid w:val="00F85AF5"/>
    <w:rsid w:val="00F90A2A"/>
    <w:rsid w:val="00F94094"/>
    <w:rsid w:val="00F95D50"/>
    <w:rsid w:val="00FA1035"/>
    <w:rsid w:val="00FA1197"/>
    <w:rsid w:val="00FA3AEC"/>
    <w:rsid w:val="00FA4276"/>
    <w:rsid w:val="00FB2AE9"/>
    <w:rsid w:val="00FB33B2"/>
    <w:rsid w:val="00FB4714"/>
    <w:rsid w:val="00FB47D0"/>
    <w:rsid w:val="00FB7359"/>
    <w:rsid w:val="00FC0379"/>
    <w:rsid w:val="00FC4C3B"/>
    <w:rsid w:val="00FC5E3D"/>
    <w:rsid w:val="00FD07F3"/>
    <w:rsid w:val="00FD11B1"/>
    <w:rsid w:val="00FD4C3F"/>
    <w:rsid w:val="00FD6BB3"/>
    <w:rsid w:val="00FE3294"/>
    <w:rsid w:val="00FE5374"/>
    <w:rsid w:val="00FE5E4F"/>
    <w:rsid w:val="00FF201B"/>
    <w:rsid w:val="00FF2136"/>
    <w:rsid w:val="00FF24D6"/>
    <w:rsid w:val="00FF642A"/>
    <w:rsid w:val="00FF6CF7"/>
    <w:rsid w:val="02191BA9"/>
    <w:rsid w:val="4E9E46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7EC0A"/>
  <w15:docId w15:val="{A442A220-23EE-48BE-8DD1-5660AFA3A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DB1"/>
  </w:style>
  <w:style w:type="paragraph" w:styleId="Heading2">
    <w:name w:val="heading 2"/>
    <w:basedOn w:val="Normal"/>
    <w:next w:val="Normal"/>
    <w:link w:val="Heading2Char"/>
    <w:unhideWhenUsed/>
    <w:qFormat/>
    <w:rsid w:val="005305C3"/>
    <w:pPr>
      <w:keepNext/>
      <w:spacing w:before="240" w:after="60"/>
      <w:outlineLvl w:val="1"/>
    </w:pPr>
    <w:rPr>
      <w:rFonts w:ascii="Cambria" w:hAnsi="Cambria"/>
      <w:b/>
      <w:bCs/>
      <w:i/>
      <w:iCs/>
      <w:sz w:val="28"/>
      <w:szCs w:val="28"/>
    </w:rPr>
  </w:style>
  <w:style w:type="paragraph" w:styleId="Heading5">
    <w:name w:val="heading 5"/>
    <w:basedOn w:val="Normal"/>
    <w:next w:val="Normal"/>
    <w:qFormat/>
    <w:rsid w:val="00656DB1"/>
    <w:pPr>
      <w:keepNext/>
      <w:ind w:left="-360" w:right="-1080" w:hanging="90"/>
      <w:jc w:val="center"/>
      <w:outlineLvl w:val="4"/>
    </w:pPr>
    <w:rPr>
      <w:rFonts w:ascii="Arial Rounded MT Bold" w:hAnsi="Arial Rounded MT Bold"/>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56DB1"/>
    <w:pPr>
      <w:tabs>
        <w:tab w:val="center" w:pos="2790"/>
      </w:tabs>
      <w:ind w:left="-360" w:right="-1080"/>
      <w:jc w:val="center"/>
    </w:pPr>
    <w:rPr>
      <w:rFonts w:ascii="Arial Rounded MT Bold" w:hAnsi="Arial Rounded MT Bold"/>
      <w:b/>
      <w:sz w:val="28"/>
    </w:rPr>
  </w:style>
  <w:style w:type="character" w:styleId="Hyperlink">
    <w:name w:val="Hyperlink"/>
    <w:rsid w:val="00A33F26"/>
    <w:rPr>
      <w:color w:val="0000FF"/>
      <w:u w:val="single"/>
    </w:rPr>
  </w:style>
  <w:style w:type="paragraph" w:styleId="BalloonText">
    <w:name w:val="Balloon Text"/>
    <w:basedOn w:val="Normal"/>
    <w:semiHidden/>
    <w:rsid w:val="00301DCB"/>
    <w:rPr>
      <w:rFonts w:ascii="Tahoma" w:hAnsi="Tahoma" w:cs="Tahoma"/>
      <w:sz w:val="16"/>
      <w:szCs w:val="16"/>
    </w:rPr>
  </w:style>
  <w:style w:type="paragraph" w:styleId="BodyText">
    <w:name w:val="Body Text"/>
    <w:basedOn w:val="Normal"/>
    <w:link w:val="BodyTextChar"/>
    <w:rsid w:val="00FA1035"/>
    <w:pPr>
      <w:spacing w:after="120"/>
    </w:pPr>
  </w:style>
  <w:style w:type="paragraph" w:styleId="Header">
    <w:name w:val="header"/>
    <w:basedOn w:val="Normal"/>
    <w:link w:val="HeaderChar"/>
    <w:rsid w:val="00C62076"/>
    <w:pPr>
      <w:tabs>
        <w:tab w:val="center" w:pos="4680"/>
        <w:tab w:val="right" w:pos="9360"/>
      </w:tabs>
    </w:pPr>
  </w:style>
  <w:style w:type="character" w:customStyle="1" w:styleId="HeaderChar">
    <w:name w:val="Header Char"/>
    <w:basedOn w:val="DefaultParagraphFont"/>
    <w:link w:val="Header"/>
    <w:rsid w:val="00C62076"/>
  </w:style>
  <w:style w:type="paragraph" w:styleId="Footer">
    <w:name w:val="footer"/>
    <w:basedOn w:val="Normal"/>
    <w:link w:val="FooterChar"/>
    <w:rsid w:val="00C62076"/>
    <w:pPr>
      <w:tabs>
        <w:tab w:val="center" w:pos="4680"/>
        <w:tab w:val="right" w:pos="9360"/>
      </w:tabs>
    </w:pPr>
  </w:style>
  <w:style w:type="character" w:customStyle="1" w:styleId="FooterChar">
    <w:name w:val="Footer Char"/>
    <w:basedOn w:val="DefaultParagraphFont"/>
    <w:link w:val="Footer"/>
    <w:rsid w:val="00C62076"/>
  </w:style>
  <w:style w:type="character" w:customStyle="1" w:styleId="Heading2Char">
    <w:name w:val="Heading 2 Char"/>
    <w:link w:val="Heading2"/>
    <w:rsid w:val="005305C3"/>
    <w:rPr>
      <w:rFonts w:ascii="Cambria" w:eastAsia="Times New Roman" w:hAnsi="Cambria" w:cs="Times New Roman"/>
      <w:b/>
      <w:bCs/>
      <w:i/>
      <w:iCs/>
      <w:sz w:val="28"/>
      <w:szCs w:val="28"/>
    </w:rPr>
  </w:style>
  <w:style w:type="character" w:styleId="FollowedHyperlink">
    <w:name w:val="FollowedHyperlink"/>
    <w:rsid w:val="0085066F"/>
    <w:rPr>
      <w:color w:val="800080"/>
      <w:u w:val="single"/>
    </w:rPr>
  </w:style>
  <w:style w:type="character" w:styleId="UnresolvedMention">
    <w:name w:val="Unresolved Mention"/>
    <w:basedOn w:val="DefaultParagraphFont"/>
    <w:uiPriority w:val="99"/>
    <w:semiHidden/>
    <w:unhideWhenUsed/>
    <w:rsid w:val="009A578F"/>
    <w:rPr>
      <w:color w:val="808080"/>
      <w:shd w:val="clear" w:color="auto" w:fill="E6E6E6"/>
    </w:rPr>
  </w:style>
  <w:style w:type="paragraph" w:styleId="NormalWeb">
    <w:name w:val="Normal (Web)"/>
    <w:basedOn w:val="Normal"/>
    <w:uiPriority w:val="99"/>
    <w:unhideWhenUsed/>
    <w:rsid w:val="009D6ECD"/>
    <w:pPr>
      <w:spacing w:before="100" w:beforeAutospacing="1" w:after="100" w:afterAutospacing="1"/>
    </w:pPr>
    <w:rPr>
      <w:sz w:val="24"/>
      <w:szCs w:val="24"/>
    </w:rPr>
  </w:style>
  <w:style w:type="character" w:styleId="Emphasis">
    <w:name w:val="Emphasis"/>
    <w:basedOn w:val="DefaultParagraphFont"/>
    <w:uiPriority w:val="20"/>
    <w:qFormat/>
    <w:rsid w:val="009D6ECD"/>
    <w:rPr>
      <w:i/>
      <w:iCs/>
    </w:rPr>
  </w:style>
  <w:style w:type="table" w:styleId="TableGrid">
    <w:name w:val="Table Grid"/>
    <w:basedOn w:val="TableNormal"/>
    <w:uiPriority w:val="59"/>
    <w:rsid w:val="00F616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1853"/>
    <w:rPr>
      <w:sz w:val="16"/>
      <w:szCs w:val="16"/>
    </w:rPr>
  </w:style>
  <w:style w:type="paragraph" w:styleId="CommentText">
    <w:name w:val="annotation text"/>
    <w:basedOn w:val="Normal"/>
    <w:link w:val="CommentTextChar"/>
    <w:unhideWhenUsed/>
    <w:rsid w:val="003B1853"/>
  </w:style>
  <w:style w:type="character" w:customStyle="1" w:styleId="CommentTextChar">
    <w:name w:val="Comment Text Char"/>
    <w:basedOn w:val="DefaultParagraphFont"/>
    <w:link w:val="CommentText"/>
    <w:rsid w:val="003B1853"/>
  </w:style>
  <w:style w:type="paragraph" w:styleId="CommentSubject">
    <w:name w:val="annotation subject"/>
    <w:basedOn w:val="CommentText"/>
    <w:next w:val="CommentText"/>
    <w:link w:val="CommentSubjectChar"/>
    <w:semiHidden/>
    <w:unhideWhenUsed/>
    <w:rsid w:val="003B1853"/>
    <w:rPr>
      <w:b/>
      <w:bCs/>
    </w:rPr>
  </w:style>
  <w:style w:type="character" w:customStyle="1" w:styleId="CommentSubjectChar">
    <w:name w:val="Comment Subject Char"/>
    <w:basedOn w:val="CommentTextChar"/>
    <w:link w:val="CommentSubject"/>
    <w:semiHidden/>
    <w:rsid w:val="003B1853"/>
    <w:rPr>
      <w:b/>
      <w:bCs/>
    </w:rPr>
  </w:style>
  <w:style w:type="paragraph" w:styleId="ListParagraph">
    <w:name w:val="List Paragraph"/>
    <w:basedOn w:val="Normal"/>
    <w:uiPriority w:val="34"/>
    <w:qFormat/>
    <w:rsid w:val="002F47A8"/>
    <w:pPr>
      <w:ind w:left="720"/>
      <w:contextualSpacing/>
    </w:pPr>
  </w:style>
  <w:style w:type="paragraph" w:styleId="Revision">
    <w:name w:val="Revision"/>
    <w:hidden/>
    <w:uiPriority w:val="99"/>
    <w:semiHidden/>
    <w:rsid w:val="005B1623"/>
  </w:style>
  <w:style w:type="character" w:styleId="PlaceholderText">
    <w:name w:val="Placeholder Text"/>
    <w:basedOn w:val="DefaultParagraphFont"/>
    <w:uiPriority w:val="99"/>
    <w:semiHidden/>
    <w:rsid w:val="00AE4CAA"/>
    <w:rPr>
      <w:color w:val="666666"/>
    </w:rPr>
  </w:style>
  <w:style w:type="character" w:customStyle="1" w:styleId="BodyTextChar">
    <w:name w:val="Body Text Char"/>
    <w:basedOn w:val="DefaultParagraphFont"/>
    <w:link w:val="BodyText"/>
    <w:rsid w:val="00D42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07038">
      <w:bodyDiv w:val="1"/>
      <w:marLeft w:val="0"/>
      <w:marRight w:val="0"/>
      <w:marTop w:val="0"/>
      <w:marBottom w:val="0"/>
      <w:divBdr>
        <w:top w:val="none" w:sz="0" w:space="0" w:color="auto"/>
        <w:left w:val="none" w:sz="0" w:space="0" w:color="auto"/>
        <w:bottom w:val="none" w:sz="0" w:space="0" w:color="auto"/>
        <w:right w:val="none" w:sz="0" w:space="0" w:color="auto"/>
      </w:divBdr>
    </w:div>
    <w:div w:id="892737908">
      <w:bodyDiv w:val="1"/>
      <w:marLeft w:val="0"/>
      <w:marRight w:val="0"/>
      <w:marTop w:val="0"/>
      <w:marBottom w:val="0"/>
      <w:divBdr>
        <w:top w:val="none" w:sz="0" w:space="0" w:color="auto"/>
        <w:left w:val="none" w:sz="0" w:space="0" w:color="auto"/>
        <w:bottom w:val="none" w:sz="0" w:space="0" w:color="auto"/>
        <w:right w:val="none" w:sz="0" w:space="0" w:color="auto"/>
      </w:divBdr>
    </w:div>
    <w:div w:id="934291308">
      <w:bodyDiv w:val="1"/>
      <w:marLeft w:val="0"/>
      <w:marRight w:val="0"/>
      <w:marTop w:val="0"/>
      <w:marBottom w:val="0"/>
      <w:divBdr>
        <w:top w:val="none" w:sz="0" w:space="0" w:color="auto"/>
        <w:left w:val="none" w:sz="0" w:space="0" w:color="auto"/>
        <w:bottom w:val="none" w:sz="0" w:space="0" w:color="auto"/>
        <w:right w:val="none" w:sz="0" w:space="0" w:color="auto"/>
      </w:divBdr>
    </w:div>
    <w:div w:id="1196769006">
      <w:bodyDiv w:val="1"/>
      <w:marLeft w:val="0"/>
      <w:marRight w:val="0"/>
      <w:marTop w:val="0"/>
      <w:marBottom w:val="0"/>
      <w:divBdr>
        <w:top w:val="none" w:sz="0" w:space="0" w:color="auto"/>
        <w:left w:val="none" w:sz="0" w:space="0" w:color="auto"/>
        <w:bottom w:val="none" w:sz="0" w:space="0" w:color="auto"/>
        <w:right w:val="none" w:sz="0" w:space="0" w:color="auto"/>
      </w:divBdr>
    </w:div>
    <w:div w:id="1228103837">
      <w:bodyDiv w:val="1"/>
      <w:marLeft w:val="0"/>
      <w:marRight w:val="0"/>
      <w:marTop w:val="0"/>
      <w:marBottom w:val="0"/>
      <w:divBdr>
        <w:top w:val="none" w:sz="0" w:space="0" w:color="auto"/>
        <w:left w:val="none" w:sz="0" w:space="0" w:color="auto"/>
        <w:bottom w:val="none" w:sz="0" w:space="0" w:color="auto"/>
        <w:right w:val="none" w:sz="0" w:space="0" w:color="auto"/>
      </w:divBdr>
    </w:div>
    <w:div w:id="1282760363">
      <w:bodyDiv w:val="1"/>
      <w:marLeft w:val="0"/>
      <w:marRight w:val="0"/>
      <w:marTop w:val="0"/>
      <w:marBottom w:val="0"/>
      <w:divBdr>
        <w:top w:val="none" w:sz="0" w:space="0" w:color="auto"/>
        <w:left w:val="none" w:sz="0" w:space="0" w:color="auto"/>
        <w:bottom w:val="none" w:sz="0" w:space="0" w:color="auto"/>
        <w:right w:val="none" w:sz="0" w:space="0" w:color="auto"/>
      </w:divBdr>
    </w:div>
    <w:div w:id="1311596875">
      <w:bodyDiv w:val="1"/>
      <w:marLeft w:val="0"/>
      <w:marRight w:val="0"/>
      <w:marTop w:val="0"/>
      <w:marBottom w:val="0"/>
      <w:divBdr>
        <w:top w:val="none" w:sz="0" w:space="0" w:color="auto"/>
        <w:left w:val="none" w:sz="0" w:space="0" w:color="auto"/>
        <w:bottom w:val="none" w:sz="0" w:space="0" w:color="auto"/>
        <w:right w:val="none" w:sz="0" w:space="0" w:color="auto"/>
      </w:divBdr>
    </w:div>
    <w:div w:id="1349022194">
      <w:bodyDiv w:val="1"/>
      <w:marLeft w:val="0"/>
      <w:marRight w:val="0"/>
      <w:marTop w:val="0"/>
      <w:marBottom w:val="0"/>
      <w:divBdr>
        <w:top w:val="none" w:sz="0" w:space="0" w:color="auto"/>
        <w:left w:val="none" w:sz="0" w:space="0" w:color="auto"/>
        <w:bottom w:val="none" w:sz="0" w:space="0" w:color="auto"/>
        <w:right w:val="none" w:sz="0" w:space="0" w:color="auto"/>
      </w:divBdr>
    </w:div>
    <w:div w:id="1403596445">
      <w:bodyDiv w:val="1"/>
      <w:marLeft w:val="0"/>
      <w:marRight w:val="0"/>
      <w:marTop w:val="0"/>
      <w:marBottom w:val="0"/>
      <w:divBdr>
        <w:top w:val="none" w:sz="0" w:space="0" w:color="auto"/>
        <w:left w:val="none" w:sz="0" w:space="0" w:color="auto"/>
        <w:bottom w:val="none" w:sz="0" w:space="0" w:color="auto"/>
        <w:right w:val="none" w:sz="0" w:space="0" w:color="auto"/>
      </w:divBdr>
    </w:div>
    <w:div w:id="1655526662">
      <w:bodyDiv w:val="1"/>
      <w:marLeft w:val="0"/>
      <w:marRight w:val="0"/>
      <w:marTop w:val="0"/>
      <w:marBottom w:val="0"/>
      <w:divBdr>
        <w:top w:val="none" w:sz="0" w:space="0" w:color="auto"/>
        <w:left w:val="none" w:sz="0" w:space="0" w:color="auto"/>
        <w:bottom w:val="none" w:sz="0" w:space="0" w:color="auto"/>
        <w:right w:val="none" w:sz="0" w:space="0" w:color="auto"/>
      </w:divBdr>
    </w:div>
    <w:div w:id="1778672274">
      <w:bodyDiv w:val="1"/>
      <w:marLeft w:val="0"/>
      <w:marRight w:val="0"/>
      <w:marTop w:val="0"/>
      <w:marBottom w:val="0"/>
      <w:divBdr>
        <w:top w:val="none" w:sz="0" w:space="0" w:color="auto"/>
        <w:left w:val="none" w:sz="0" w:space="0" w:color="auto"/>
        <w:bottom w:val="none" w:sz="0" w:space="0" w:color="auto"/>
        <w:right w:val="none" w:sz="0" w:space="0" w:color="auto"/>
      </w:divBdr>
    </w:div>
    <w:div w:id="212588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EB9B1847CE4B2F8B732B325E304FA1"/>
        <w:category>
          <w:name w:val="General"/>
          <w:gallery w:val="placeholder"/>
        </w:category>
        <w:types>
          <w:type w:val="bbPlcHdr"/>
        </w:types>
        <w:behaviors>
          <w:behavior w:val="content"/>
        </w:behaviors>
        <w:guid w:val="{DB06771C-61AE-49DD-8A0F-8FD96AA9E1EC}"/>
      </w:docPartPr>
      <w:docPartBody>
        <w:p w:rsidR="005D0512" w:rsidRDefault="00C939A2" w:rsidP="00C939A2">
          <w:pPr>
            <w:pStyle w:val="58EB9B1847CE4B2F8B732B325E304FA1"/>
          </w:pPr>
          <w:r w:rsidRPr="00296079">
            <w:rPr>
              <w:rStyle w:val="PlaceholderText"/>
            </w:rPr>
            <w:t>Choose an item.</w:t>
          </w:r>
        </w:p>
      </w:docPartBody>
    </w:docPart>
    <w:docPart>
      <w:docPartPr>
        <w:name w:val="67725111943C477F97BE7DBDB970B38B"/>
        <w:category>
          <w:name w:val="General"/>
          <w:gallery w:val="placeholder"/>
        </w:category>
        <w:types>
          <w:type w:val="bbPlcHdr"/>
        </w:types>
        <w:behaviors>
          <w:behavior w:val="content"/>
        </w:behaviors>
        <w:guid w:val="{90D89DF6-EFFE-444C-B2A6-0339076BA2CF}"/>
      </w:docPartPr>
      <w:docPartBody>
        <w:p w:rsidR="005D0512" w:rsidRDefault="00C939A2" w:rsidP="00C939A2">
          <w:pPr>
            <w:pStyle w:val="67725111943C477F97BE7DBDB970B38B"/>
          </w:pPr>
          <w:r w:rsidRPr="00296079">
            <w:rPr>
              <w:rStyle w:val="PlaceholderText"/>
            </w:rPr>
            <w:t>Choose an item.</w:t>
          </w:r>
        </w:p>
      </w:docPartBody>
    </w:docPart>
    <w:docPart>
      <w:docPartPr>
        <w:name w:val="6B1FFD039522418EB8E5C24DB1F12E46"/>
        <w:category>
          <w:name w:val="General"/>
          <w:gallery w:val="placeholder"/>
        </w:category>
        <w:types>
          <w:type w:val="bbPlcHdr"/>
        </w:types>
        <w:behaviors>
          <w:behavior w:val="content"/>
        </w:behaviors>
        <w:guid w:val="{774F5C2F-A01C-4A28-A4C4-5E242050545E}"/>
      </w:docPartPr>
      <w:docPartBody>
        <w:p w:rsidR="00FD671F" w:rsidRDefault="00C939A2" w:rsidP="00C939A2">
          <w:pPr>
            <w:pStyle w:val="6B1FFD039522418EB8E5C24DB1F12E46"/>
          </w:pPr>
          <w:r w:rsidRPr="00ED299D">
            <w:rPr>
              <w:rStyle w:val="PlaceholderText"/>
            </w:rPr>
            <w:t>Choose an item.</w:t>
          </w:r>
        </w:p>
      </w:docPartBody>
    </w:docPart>
    <w:docPart>
      <w:docPartPr>
        <w:name w:val="A10D677244DD4D13ACF945605E44E825"/>
        <w:category>
          <w:name w:val="General"/>
          <w:gallery w:val="placeholder"/>
        </w:category>
        <w:types>
          <w:type w:val="bbPlcHdr"/>
        </w:types>
        <w:behaviors>
          <w:behavior w:val="content"/>
        </w:behaviors>
        <w:guid w:val="{99CE4211-FC9E-47DF-B4D3-81F91EE7B819}"/>
      </w:docPartPr>
      <w:docPartBody>
        <w:p w:rsidR="00C939A2" w:rsidRDefault="00C939A2" w:rsidP="00C939A2">
          <w:pPr>
            <w:pStyle w:val="A10D677244DD4D13ACF945605E44E825"/>
          </w:pPr>
          <w:r w:rsidRPr="00B93272">
            <w:rPr>
              <w:rStyle w:val="PlaceholderText"/>
            </w:rPr>
            <w:t>Choose an item.</w:t>
          </w:r>
        </w:p>
      </w:docPartBody>
    </w:docPart>
    <w:docPart>
      <w:docPartPr>
        <w:name w:val="9E710A1CB8F74363AD0D035D86EEB6F4"/>
        <w:category>
          <w:name w:val="General"/>
          <w:gallery w:val="placeholder"/>
        </w:category>
        <w:types>
          <w:type w:val="bbPlcHdr"/>
        </w:types>
        <w:behaviors>
          <w:behavior w:val="content"/>
        </w:behaviors>
        <w:guid w:val="{06566A55-1D18-4EF4-9C61-C9650F64F199}"/>
      </w:docPartPr>
      <w:docPartBody>
        <w:p w:rsidR="00FA42A9" w:rsidRDefault="00A82935" w:rsidP="00A82935">
          <w:pPr>
            <w:pStyle w:val="9E710A1CB8F74363AD0D035D86EEB6F4"/>
          </w:pPr>
          <w:r>
            <w:rPr>
              <w:rStyle w:val="PlaceholderText"/>
              <w:color w:val="A02B93" w:themeColor="accent5"/>
            </w:rPr>
            <w:t>Click to enter Essential Function 2.</w:t>
          </w:r>
        </w:p>
      </w:docPartBody>
    </w:docPart>
    <w:docPart>
      <w:docPartPr>
        <w:name w:val="CEC66AAC06D541A2B3B33C30EB58504A"/>
        <w:category>
          <w:name w:val="General"/>
          <w:gallery w:val="placeholder"/>
        </w:category>
        <w:types>
          <w:type w:val="bbPlcHdr"/>
        </w:types>
        <w:behaviors>
          <w:behavior w:val="content"/>
        </w:behaviors>
        <w:guid w:val="{5A6FCB60-E360-4093-B5D2-B1AD991186C6}"/>
      </w:docPartPr>
      <w:docPartBody>
        <w:p w:rsidR="00FA42A9" w:rsidRDefault="00A82935" w:rsidP="00A82935">
          <w:pPr>
            <w:pStyle w:val="CEC66AAC06D541A2B3B33C30EB58504A"/>
          </w:pPr>
          <w:r>
            <w:rPr>
              <w:rStyle w:val="PlaceholderText"/>
              <w:color w:val="A02B93" w:themeColor="accent5"/>
            </w:rPr>
            <w:t>Click to enter Essential Function 5.</w:t>
          </w:r>
        </w:p>
      </w:docPartBody>
    </w:docPart>
    <w:docPart>
      <w:docPartPr>
        <w:name w:val="1C0A1A86923145E79BA84AB7745B1FB0"/>
        <w:category>
          <w:name w:val="General"/>
          <w:gallery w:val="placeholder"/>
        </w:category>
        <w:types>
          <w:type w:val="bbPlcHdr"/>
        </w:types>
        <w:behaviors>
          <w:behavior w:val="content"/>
        </w:behaviors>
        <w:guid w:val="{757EDF85-87CC-4527-B747-AFA1C1AF8357}"/>
      </w:docPartPr>
      <w:docPartBody>
        <w:p w:rsidR="00FA42A9" w:rsidRDefault="00A82935" w:rsidP="00A82935">
          <w:pPr>
            <w:pStyle w:val="1C0A1A86923145E79BA84AB7745B1FB0"/>
          </w:pPr>
          <w:r>
            <w:rPr>
              <w:rStyle w:val="PlaceholderText"/>
              <w:color w:val="A02B93" w:themeColor="accent5"/>
            </w:rPr>
            <w:t>Click to enter Essential Function 6.</w:t>
          </w:r>
        </w:p>
      </w:docPartBody>
    </w:docPart>
    <w:docPart>
      <w:docPartPr>
        <w:name w:val="A15F8938E7FD464B8303238118E186DF"/>
        <w:category>
          <w:name w:val="General"/>
          <w:gallery w:val="placeholder"/>
        </w:category>
        <w:types>
          <w:type w:val="bbPlcHdr"/>
        </w:types>
        <w:behaviors>
          <w:behavior w:val="content"/>
        </w:behaviors>
        <w:guid w:val="{3B301D96-8772-47EE-BD87-097B7AF853C3}"/>
      </w:docPartPr>
      <w:docPartBody>
        <w:p w:rsidR="00FA42A9" w:rsidRDefault="00A82935" w:rsidP="00A82935">
          <w:pPr>
            <w:pStyle w:val="A15F8938E7FD464B8303238118E186DF"/>
          </w:pPr>
          <w:r>
            <w:rPr>
              <w:rStyle w:val="PlaceholderText"/>
              <w:color w:val="A02B93" w:themeColor="accent5"/>
            </w:rPr>
            <w:t>Click to enter Essential Function 8.</w:t>
          </w:r>
        </w:p>
      </w:docPartBody>
    </w:docPart>
    <w:docPart>
      <w:docPartPr>
        <w:name w:val="FA3C914310344190A4FF5E217EF6546E"/>
        <w:category>
          <w:name w:val="General"/>
          <w:gallery w:val="placeholder"/>
        </w:category>
        <w:types>
          <w:type w:val="bbPlcHdr"/>
        </w:types>
        <w:behaviors>
          <w:behavior w:val="content"/>
        </w:behaviors>
        <w:guid w:val="{C817B979-B367-44C4-9A59-6DDF305C163A}"/>
      </w:docPartPr>
      <w:docPartBody>
        <w:p w:rsidR="00FA42A9" w:rsidRDefault="00A82935" w:rsidP="00A82935">
          <w:pPr>
            <w:pStyle w:val="FA3C914310344190A4FF5E217EF6546E"/>
          </w:pPr>
          <w:r w:rsidRPr="002B61D3">
            <w:rPr>
              <w:rStyle w:val="PlaceholderText"/>
              <w:color w:val="A02B93" w:themeColor="accent5"/>
            </w:rPr>
            <w:t xml:space="preserve">Click to enter </w:t>
          </w:r>
          <w:r>
            <w:rPr>
              <w:rStyle w:val="PlaceholderText"/>
              <w:color w:val="A02B93" w:themeColor="accent5"/>
            </w:rPr>
            <w:t>Field of Study</w:t>
          </w:r>
          <w:r w:rsidRPr="002B61D3">
            <w:rPr>
              <w:rStyle w:val="PlaceholderText"/>
              <w:color w:val="A02B93" w:themeColor="accent5"/>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17"/>
    <w:rsid w:val="00001DDF"/>
    <w:rsid w:val="000439AA"/>
    <w:rsid w:val="000526ED"/>
    <w:rsid w:val="00070536"/>
    <w:rsid w:val="00081428"/>
    <w:rsid w:val="000A5014"/>
    <w:rsid w:val="000B1CC4"/>
    <w:rsid w:val="000B6CD1"/>
    <w:rsid w:val="00102CC1"/>
    <w:rsid w:val="0012504B"/>
    <w:rsid w:val="00164773"/>
    <w:rsid w:val="001A184F"/>
    <w:rsid w:val="00241B05"/>
    <w:rsid w:val="0025427C"/>
    <w:rsid w:val="002E6717"/>
    <w:rsid w:val="00341E28"/>
    <w:rsid w:val="00357E32"/>
    <w:rsid w:val="0038324A"/>
    <w:rsid w:val="004C7872"/>
    <w:rsid w:val="004D7825"/>
    <w:rsid w:val="005261FA"/>
    <w:rsid w:val="005D0512"/>
    <w:rsid w:val="007C608E"/>
    <w:rsid w:val="007F6F55"/>
    <w:rsid w:val="00854718"/>
    <w:rsid w:val="00900BFC"/>
    <w:rsid w:val="009103C1"/>
    <w:rsid w:val="00984533"/>
    <w:rsid w:val="00995365"/>
    <w:rsid w:val="00A82935"/>
    <w:rsid w:val="00B732C3"/>
    <w:rsid w:val="00BB3B92"/>
    <w:rsid w:val="00C74D12"/>
    <w:rsid w:val="00C939A2"/>
    <w:rsid w:val="00D5230E"/>
    <w:rsid w:val="00DE77FC"/>
    <w:rsid w:val="00E05DF1"/>
    <w:rsid w:val="00EC7F21"/>
    <w:rsid w:val="00F67896"/>
    <w:rsid w:val="00FA42A9"/>
    <w:rsid w:val="00FD6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2935"/>
    <w:rPr>
      <w:color w:val="808080"/>
    </w:rPr>
  </w:style>
  <w:style w:type="paragraph" w:customStyle="1" w:styleId="A10D677244DD4D13ACF945605E44E825">
    <w:name w:val="A10D677244DD4D13ACF945605E44E825"/>
    <w:rsid w:val="00C939A2"/>
    <w:pPr>
      <w:spacing w:after="0" w:line="240" w:lineRule="auto"/>
    </w:pPr>
    <w:rPr>
      <w:rFonts w:ascii="Times New Roman" w:eastAsia="Times New Roman" w:hAnsi="Times New Roman" w:cs="Times New Roman"/>
      <w:kern w:val="0"/>
      <w:sz w:val="20"/>
      <w:szCs w:val="20"/>
      <w14:ligatures w14:val="none"/>
    </w:rPr>
  </w:style>
  <w:style w:type="paragraph" w:customStyle="1" w:styleId="58EB9B1847CE4B2F8B732B325E304FA1">
    <w:name w:val="58EB9B1847CE4B2F8B732B325E304FA1"/>
    <w:rsid w:val="00C939A2"/>
    <w:pPr>
      <w:spacing w:after="0" w:line="240" w:lineRule="auto"/>
    </w:pPr>
    <w:rPr>
      <w:rFonts w:ascii="Times New Roman" w:eastAsia="Times New Roman" w:hAnsi="Times New Roman" w:cs="Times New Roman"/>
      <w:kern w:val="0"/>
      <w:sz w:val="20"/>
      <w:szCs w:val="20"/>
      <w14:ligatures w14:val="none"/>
    </w:rPr>
  </w:style>
  <w:style w:type="paragraph" w:customStyle="1" w:styleId="6B1FFD039522418EB8E5C24DB1F12E46">
    <w:name w:val="6B1FFD039522418EB8E5C24DB1F12E46"/>
    <w:rsid w:val="00C939A2"/>
    <w:pPr>
      <w:spacing w:after="0" w:line="240" w:lineRule="auto"/>
    </w:pPr>
    <w:rPr>
      <w:rFonts w:ascii="Times New Roman" w:eastAsia="Times New Roman" w:hAnsi="Times New Roman" w:cs="Times New Roman"/>
      <w:kern w:val="0"/>
      <w:sz w:val="20"/>
      <w:szCs w:val="20"/>
      <w14:ligatures w14:val="none"/>
    </w:rPr>
  </w:style>
  <w:style w:type="paragraph" w:customStyle="1" w:styleId="67725111943C477F97BE7DBDB970B38B">
    <w:name w:val="67725111943C477F97BE7DBDB970B38B"/>
    <w:rsid w:val="00C939A2"/>
    <w:pPr>
      <w:spacing w:after="0" w:line="240" w:lineRule="auto"/>
    </w:pPr>
    <w:rPr>
      <w:rFonts w:ascii="Times New Roman" w:eastAsia="Times New Roman" w:hAnsi="Times New Roman" w:cs="Times New Roman"/>
      <w:kern w:val="0"/>
      <w:sz w:val="20"/>
      <w:szCs w:val="20"/>
      <w14:ligatures w14:val="none"/>
    </w:rPr>
  </w:style>
  <w:style w:type="paragraph" w:customStyle="1" w:styleId="9E710A1CB8F74363AD0D035D86EEB6F4">
    <w:name w:val="9E710A1CB8F74363AD0D035D86EEB6F4"/>
    <w:rsid w:val="00A82935"/>
  </w:style>
  <w:style w:type="paragraph" w:customStyle="1" w:styleId="CEC66AAC06D541A2B3B33C30EB58504A">
    <w:name w:val="CEC66AAC06D541A2B3B33C30EB58504A"/>
    <w:rsid w:val="00A82935"/>
  </w:style>
  <w:style w:type="paragraph" w:customStyle="1" w:styleId="1C0A1A86923145E79BA84AB7745B1FB0">
    <w:name w:val="1C0A1A86923145E79BA84AB7745B1FB0"/>
    <w:rsid w:val="00A82935"/>
  </w:style>
  <w:style w:type="paragraph" w:customStyle="1" w:styleId="A15F8938E7FD464B8303238118E186DF">
    <w:name w:val="A15F8938E7FD464B8303238118E186DF"/>
    <w:rsid w:val="00A82935"/>
  </w:style>
  <w:style w:type="paragraph" w:customStyle="1" w:styleId="FA3C914310344190A4FF5E217EF6546E">
    <w:name w:val="FA3C914310344190A4FF5E217EF6546E"/>
    <w:rsid w:val="00A829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13441d-405c-4155-b920-b08ef3693bbc" xsi:nil="true"/>
    <lcf76f155ced4ddcb4097134ff3c332f xmlns="ba3fe284-bb20-4c02-9646-84fddad6d0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E270A2FC66D249B77385DC34774274" ma:contentTypeVersion="15" ma:contentTypeDescription="Create a new document." ma:contentTypeScope="" ma:versionID="31b2aa0521a5fcf536eb85e9905ba508">
  <xsd:schema xmlns:xsd="http://www.w3.org/2001/XMLSchema" xmlns:xs="http://www.w3.org/2001/XMLSchema" xmlns:p="http://schemas.microsoft.com/office/2006/metadata/properties" xmlns:ns2="ba3fe284-bb20-4c02-9646-84fddad6d028" xmlns:ns3="6613441d-405c-4155-b920-b08ef3693bbc" targetNamespace="http://schemas.microsoft.com/office/2006/metadata/properties" ma:root="true" ma:fieldsID="7e0469bdcfd8f49e1a3422c96b1f1c7a" ns2:_="" ns3:_="">
    <xsd:import namespace="ba3fe284-bb20-4c02-9646-84fddad6d028"/>
    <xsd:import namespace="6613441d-405c-4155-b920-b08ef3693b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fe284-bb20-4c02-9646-84fddad6d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6868f82-434c-482e-8797-dbbb27ec80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13441d-405c-4155-b920-b08ef3693b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14290b6-0898-4fc6-be79-4527d4d44669}" ma:internalName="TaxCatchAll" ma:showField="CatchAllData" ma:web="6613441d-405c-4155-b920-b08ef3693bb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F0F3C-EF65-4426-B508-C1A475ED871F}">
  <ds:schemaRefs>
    <ds:schemaRef ds:uri="http://schemas.microsoft.com/office/2006/metadata/properties"/>
    <ds:schemaRef ds:uri="http://schemas.microsoft.com/office/infopath/2007/PartnerControls"/>
    <ds:schemaRef ds:uri="6613441d-405c-4155-b920-b08ef3693bbc"/>
    <ds:schemaRef ds:uri="ba3fe284-bb20-4c02-9646-84fddad6d028"/>
  </ds:schemaRefs>
</ds:datastoreItem>
</file>

<file path=customXml/itemProps2.xml><?xml version="1.0" encoding="utf-8"?>
<ds:datastoreItem xmlns:ds="http://schemas.openxmlformats.org/officeDocument/2006/customXml" ds:itemID="{B332D055-CD0F-4D0D-8109-0B2FC0A98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fe284-bb20-4c02-9646-84fddad6d028"/>
    <ds:schemaRef ds:uri="6613441d-405c-4155-b920-b08ef3693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DA461E-3345-4DDD-846F-B8EEDEBDB4E3}">
  <ds:schemaRefs>
    <ds:schemaRef ds:uri="http://schemas.openxmlformats.org/officeDocument/2006/bibliography"/>
  </ds:schemaRefs>
</ds:datastoreItem>
</file>

<file path=customXml/itemProps4.xml><?xml version="1.0" encoding="utf-8"?>
<ds:datastoreItem xmlns:ds="http://schemas.openxmlformats.org/officeDocument/2006/customXml" ds:itemID="{22621820-32C8-4412-8D00-9D5AEF1ACE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910</Words>
  <Characters>5189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CIVIL ENGINEER/SENIOR CIVIL ENGINEER</vt:lpstr>
    </vt:vector>
  </TitlesOfParts>
  <Company>City of Tempe</Company>
  <LinksUpToDate>false</LinksUpToDate>
  <CharactersWithSpaces>6087</CharactersWithSpaces>
  <SharedDoc>false</SharedDoc>
  <HLinks>
    <vt:vector size="12" baseType="variant">
      <vt:variant>
        <vt:i4>5505030</vt:i4>
      </vt:variant>
      <vt:variant>
        <vt:i4>3</vt:i4>
      </vt:variant>
      <vt:variant>
        <vt:i4>0</vt:i4>
      </vt:variant>
      <vt:variant>
        <vt:i4>5</vt:i4>
      </vt:variant>
      <vt:variant>
        <vt:lpwstr>https://www.tempe.gov/government/human-resources/careers/job-descriptions</vt:lpwstr>
      </vt:variant>
      <vt:variant>
        <vt:lpwstr/>
      </vt:variant>
      <vt:variant>
        <vt:i4>6684723</vt:i4>
      </vt:variant>
      <vt:variant>
        <vt:i4>0</vt:i4>
      </vt:variant>
      <vt:variant>
        <vt:i4>0</vt:i4>
      </vt:variant>
      <vt:variant>
        <vt:i4>5</vt:i4>
      </vt:variant>
      <vt:variant>
        <vt:lpwstr>https://www.tempe.gov/government/human-resources/careers/employee-benefits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ENGINEER/SENIOR CIVIL ENGINEER</dc:title>
  <dc:subject/>
  <dc:creator>louiste</dc:creator>
  <cp:keywords/>
  <cp:lastModifiedBy>Frodge, Terry</cp:lastModifiedBy>
  <cp:revision>2</cp:revision>
  <cp:lastPrinted>2017-05-09T20:57:00Z</cp:lastPrinted>
  <dcterms:created xsi:type="dcterms:W3CDTF">2025-12-11T16:38:00Z</dcterms:created>
  <dcterms:modified xsi:type="dcterms:W3CDTF">2025-12-11T16:38:00Z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0x010100CAE270A2FC66D249B77385DC34774274</vt:lpwstr>
  </property>
  <property fmtid="{D5CDD505-2E9C-101B-9397-08002B2CF9AE}" pid="4" name="MediaServiceImageTags">
    <vt:lpwstr/>
  </property>
</Properties>
</file>